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0866C9" w:rsidRPr="00060B08" w:rsidRDefault="000866C9" w:rsidP="000866C9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0B0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4/2023</w:t>
      </w: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Pr="000866C9" w:rsidRDefault="000866C9" w:rsidP="000866C9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  <w:bookmarkStart w:id="0" w:name="_GoBack"/>
      <w:bookmarkEnd w:id="0"/>
    </w:p>
    <w:p w:rsidR="000866C9" w:rsidRPr="0006642A" w:rsidRDefault="000866C9" w:rsidP="000866C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66C9" w:rsidRPr="0006642A" w:rsidRDefault="000866C9" w:rsidP="000866C9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866C9" w:rsidRPr="0006642A" w:rsidRDefault="000866C9" w:rsidP="000866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Pr="00963C32" w:rsidRDefault="000866C9" w:rsidP="000866C9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na dostawę sprzętu komputerowego w ramach projektu „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CriNet</w:t>
      </w:r>
      <w:proofErr w:type="spellEnd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 w:rsidRPr="00EC77DF">
        <w:rPr>
          <w:rFonts w:asciiTheme="minorHAnsi" w:hAnsiTheme="minorHAnsi" w:cstheme="minorHAnsi"/>
          <w:b/>
          <w:sz w:val="22"/>
          <w:szCs w:val="22"/>
        </w:rPr>
        <w:t>4/2023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Oferty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 xml:space="preserve">podstawie decyzji ministra właściwego do spraw wewnętrznych w sprawie wpisu </w:t>
      </w:r>
      <w:r>
        <w:rPr>
          <w:rFonts w:asciiTheme="minorHAnsi" w:hAnsiTheme="minorHAnsi" w:cstheme="minorHAnsi"/>
          <w:sz w:val="22"/>
          <w:szCs w:val="22"/>
        </w:rPr>
        <w:br/>
        <w:t xml:space="preserve">na </w:t>
      </w: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0866C9" w:rsidRPr="00C17AE5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6C9" w:rsidRDefault="000866C9" w:rsidP="0008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66C9" w:rsidRDefault="000866C9" w:rsidP="000866C9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0866C9" w:rsidRPr="0006642A" w:rsidRDefault="000866C9" w:rsidP="000866C9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0866C9" w:rsidRPr="0006642A" w:rsidRDefault="000866C9" w:rsidP="000866C9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0866C9" w:rsidRDefault="000866C9" w:rsidP="000866C9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866C9" w:rsidRDefault="000866C9" w:rsidP="000866C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40507" w:rsidRPr="000866C9" w:rsidRDefault="00840507" w:rsidP="000866C9"/>
    <w:sectPr w:rsidR="00840507" w:rsidRPr="000866C9" w:rsidSect="00E269F5">
      <w:headerReference w:type="default" r:id="rId7"/>
      <w:pgSz w:w="11906" w:h="16838"/>
      <w:pgMar w:top="1985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C9" w:rsidRDefault="00A41FC9" w:rsidP="00D9010C">
      <w:r>
        <w:separator/>
      </w:r>
    </w:p>
  </w:endnote>
  <w:endnote w:type="continuationSeparator" w:id="0">
    <w:p w:rsidR="00A41FC9" w:rsidRDefault="00A41FC9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C9" w:rsidRDefault="00A41FC9" w:rsidP="00D9010C">
      <w:r>
        <w:separator/>
      </w:r>
    </w:p>
  </w:footnote>
  <w:footnote w:type="continuationSeparator" w:id="0">
    <w:p w:rsidR="00A41FC9" w:rsidRDefault="00A41FC9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866C9"/>
    <w:rsid w:val="000E279F"/>
    <w:rsid w:val="00263059"/>
    <w:rsid w:val="003444A8"/>
    <w:rsid w:val="007C497C"/>
    <w:rsid w:val="007C6123"/>
    <w:rsid w:val="00840507"/>
    <w:rsid w:val="009177BB"/>
    <w:rsid w:val="00A232C9"/>
    <w:rsid w:val="00A41FC9"/>
    <w:rsid w:val="00A62FB3"/>
    <w:rsid w:val="00B34D66"/>
    <w:rsid w:val="00B91B09"/>
    <w:rsid w:val="00C61356"/>
    <w:rsid w:val="00D350EF"/>
    <w:rsid w:val="00D719B8"/>
    <w:rsid w:val="00D9010C"/>
    <w:rsid w:val="00E269F5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BA1D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2023-02-27T09:35:00Z</dcterms:created>
  <dcterms:modified xsi:type="dcterms:W3CDTF">2023-02-27T09:35:00Z</dcterms:modified>
</cp:coreProperties>
</file>