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3385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</w:p>
    <w:p w14:paraId="04962F3D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14:paraId="109EFA4D" w14:textId="77777777" w:rsidR="00920EBE" w:rsidRPr="005A2DA4" w:rsidRDefault="00920EBE" w:rsidP="00920EBE">
      <w:pPr>
        <w:spacing w:line="276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5A2DA4">
        <w:rPr>
          <w:rFonts w:asciiTheme="minorHAnsi" w:hAnsiTheme="minorHAnsi" w:cstheme="minorHAnsi"/>
          <w:b/>
          <w:i/>
          <w:sz w:val="22"/>
          <w:szCs w:val="22"/>
        </w:rPr>
        <w:t>Załącznik nr 2 do Zaproszenia – Wzór Formularza Oferty</w:t>
      </w:r>
    </w:p>
    <w:p w14:paraId="3DF505DC" w14:textId="1773479A" w:rsidR="00920EBE" w:rsidRPr="005A2DA4" w:rsidRDefault="007D2927" w:rsidP="00920EB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Konkurs Ofert Nr 17</w:t>
      </w:r>
      <w:r w:rsidR="00920EBE" w:rsidRPr="005A2DA4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BA1DD7">
        <w:rPr>
          <w:rFonts w:asciiTheme="minorHAnsi" w:hAnsiTheme="minorHAnsi" w:cstheme="minorHAnsi"/>
          <w:b/>
          <w:i/>
          <w:sz w:val="22"/>
          <w:szCs w:val="22"/>
        </w:rPr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920EBE" w:rsidRPr="005A2DA4" w14:paraId="0A3DA32A" w14:textId="77777777" w:rsidTr="0082249A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7BEE9100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79A946F7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146139" w14:textId="77777777" w:rsidR="00920EBE" w:rsidRPr="005A2DA4" w:rsidRDefault="00920EBE" w:rsidP="00920EBE">
      <w:pPr>
        <w:pStyle w:val="Nagwek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20EBE" w:rsidRPr="005A2DA4" w14:paraId="321C2FE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EE2AC57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78FA36FB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59A9A1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7E674A9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5BA4BB13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742938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BA3483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2216297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4431332F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0216F5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7DB92E46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C7C5671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E85606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5A2DA4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4DCF1598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1FA8750C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90CE7F1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2F2AFFEA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7578D5B8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9F1A50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6940" w:type="dxa"/>
            <w:vAlign w:val="center"/>
          </w:tcPr>
          <w:p w14:paraId="1EC13772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EBE" w:rsidRPr="005A2DA4" w14:paraId="3071BF50" w14:textId="77777777" w:rsidTr="0082249A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ABF4B9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5AD820DE" w14:textId="77777777" w:rsidR="00920EBE" w:rsidRPr="005A2DA4" w:rsidRDefault="00920EBE" w:rsidP="0082249A">
            <w:pPr>
              <w:pStyle w:val="Nagwek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6C531AA" w14:textId="77777777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0EF2D1" w14:textId="756C1B7D" w:rsidR="00920EBE" w:rsidRPr="006242FF" w:rsidRDefault="00920EBE" w:rsidP="006242FF">
      <w:pPr>
        <w:jc w:val="both"/>
        <w:rPr>
          <w:rFonts w:eastAsia="Times New Roman" w:cstheme="minorHAnsi"/>
          <w:bCs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Nawiązując do zapytania ofertowego</w:t>
      </w:r>
      <w:r w:rsidR="00107FB6">
        <w:rPr>
          <w:rFonts w:asciiTheme="minorHAnsi" w:hAnsiTheme="minorHAnsi" w:cstheme="minorHAnsi"/>
          <w:color w:val="000000"/>
          <w:sz w:val="22"/>
          <w:szCs w:val="22"/>
        </w:rPr>
        <w:t xml:space="preserve"> na: </w:t>
      </w:r>
      <w:r w:rsidRPr="00385408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85408" w:rsidRPr="00385408">
        <w:rPr>
          <w:rFonts w:asciiTheme="minorHAnsi" w:hAnsiTheme="minorHAnsi" w:cstheme="minorHAnsi"/>
          <w:b/>
          <w:color w:val="000000"/>
          <w:sz w:val="22"/>
          <w:szCs w:val="22"/>
        </w:rPr>
        <w:t>realizację</w:t>
      </w:r>
      <w:r w:rsidR="003854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EA4" w:rsidRPr="00543D54">
        <w:rPr>
          <w:rFonts w:asciiTheme="minorHAnsi" w:hAnsiTheme="minorHAnsi" w:cstheme="minorHAnsi"/>
          <w:b/>
          <w:color w:val="000000"/>
          <w:sz w:val="22"/>
          <w:szCs w:val="22"/>
        </w:rPr>
        <w:t>przez Podwykonawcę</w:t>
      </w:r>
      <w:r w:rsidR="000D7E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zada</w:t>
      </w:r>
      <w:r w:rsidR="000D7E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ń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D2927">
        <w:rPr>
          <w:rFonts w:asciiTheme="minorHAnsi" w:hAnsiTheme="minorHAnsi" w:cstheme="minorHAnsi"/>
          <w:b/>
          <w:color w:val="000000"/>
          <w:sz w:val="22"/>
        </w:rPr>
        <w:t>w projekcie „SAT2Rescue”</w:t>
      </w:r>
      <w:r w:rsidR="0023301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zlecon</w:t>
      </w:r>
      <w:r w:rsidR="001324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ych</w:t>
      </w:r>
      <w:r w:rsidR="00233018" w:rsidRPr="000723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przez Zamawiającego</w:t>
      </w:r>
      <w:r w:rsidR="006242FF">
        <w:rPr>
          <w:rFonts w:asciiTheme="minorHAnsi" w:hAnsiTheme="minorHAnsi" w:cstheme="minorHAnsi"/>
          <w:b/>
          <w:sz w:val="22"/>
          <w:szCs w:val="22"/>
        </w:rPr>
        <w:t xml:space="preserve">, -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6242FF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6242FF">
        <w:rPr>
          <w:rFonts w:asciiTheme="minorHAnsi" w:eastAsia="Times New Roman" w:hAnsiTheme="minorHAnsi" w:cstheme="minorHAnsi"/>
          <w:sz w:val="22"/>
          <w:szCs w:val="22"/>
        </w:rPr>
        <w:t xml:space="preserve"> , </w:t>
      </w:r>
      <w:r w:rsidR="006242FF" w:rsidRPr="004139AD">
        <w:rPr>
          <w:rFonts w:eastAsia="Times New Roman" w:cstheme="minorHAnsi"/>
          <w:bCs/>
          <w:sz w:val="22"/>
          <w:szCs w:val="22"/>
        </w:rPr>
        <w:t>współfinansowanego ze środków Unii Europejski</w:t>
      </w:r>
      <w:r w:rsidR="006242FF">
        <w:rPr>
          <w:rFonts w:eastAsia="Times New Roman" w:cstheme="minorHAnsi"/>
          <w:bCs/>
          <w:sz w:val="22"/>
          <w:szCs w:val="22"/>
        </w:rPr>
        <w:t xml:space="preserve">ej („UE”) reprezentowanej przez </w:t>
      </w:r>
      <w:r w:rsidR="006242FF" w:rsidRPr="00D314E8">
        <w:rPr>
          <w:rFonts w:eastAsia="Times New Roman" w:cstheme="minorHAnsi"/>
          <w:bCs/>
          <w:sz w:val="22"/>
          <w:szCs w:val="22"/>
        </w:rPr>
        <w:t>Agencj</w:t>
      </w:r>
      <w:r w:rsidR="006242FF">
        <w:rPr>
          <w:rFonts w:eastAsia="Times New Roman" w:cstheme="minorHAnsi"/>
          <w:bCs/>
          <w:sz w:val="22"/>
          <w:szCs w:val="22"/>
        </w:rPr>
        <w:t>ę</w:t>
      </w:r>
      <w:r w:rsidR="006242FF" w:rsidRPr="00D314E8">
        <w:rPr>
          <w:rFonts w:eastAsia="Times New Roman" w:cstheme="minorHAnsi"/>
          <w:bCs/>
          <w:sz w:val="22"/>
          <w:szCs w:val="22"/>
        </w:rPr>
        <w:t xml:space="preserve"> Unii Europejskiej ds. Programu Kosmicznego </w:t>
      </w:r>
      <w:r w:rsidR="006242FF">
        <w:rPr>
          <w:rFonts w:eastAsia="Times New Roman" w:cstheme="minorHAnsi"/>
          <w:bCs/>
          <w:sz w:val="22"/>
          <w:szCs w:val="22"/>
        </w:rPr>
        <w:t xml:space="preserve">(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European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Union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Agency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for the Space </w:t>
      </w:r>
      <w:proofErr w:type="spellStart"/>
      <w:r w:rsidR="006242FF" w:rsidRPr="00D314E8">
        <w:rPr>
          <w:rFonts w:eastAsia="Times New Roman" w:cstheme="minorHAnsi"/>
          <w:bCs/>
          <w:sz w:val="22"/>
          <w:szCs w:val="22"/>
        </w:rPr>
        <w:t>Programme</w:t>
      </w:r>
      <w:proofErr w:type="spellEnd"/>
      <w:r w:rsidR="006242FF" w:rsidRPr="00D314E8">
        <w:rPr>
          <w:rFonts w:eastAsia="Times New Roman" w:cstheme="minorHAnsi"/>
          <w:bCs/>
          <w:sz w:val="22"/>
          <w:szCs w:val="22"/>
        </w:rPr>
        <w:t xml:space="preserve"> </w:t>
      </w:r>
      <w:r w:rsidR="006242FF">
        <w:rPr>
          <w:rFonts w:eastAsia="Times New Roman" w:cstheme="minorHAnsi"/>
          <w:bCs/>
          <w:sz w:val="22"/>
          <w:szCs w:val="22"/>
        </w:rPr>
        <w:t xml:space="preserve">- organ </w:t>
      </w:r>
      <w:r w:rsidR="006242FF" w:rsidRPr="00D314E8">
        <w:rPr>
          <w:rFonts w:eastAsia="Times New Roman" w:cstheme="minorHAnsi"/>
          <w:bCs/>
          <w:sz w:val="22"/>
          <w:szCs w:val="22"/>
        </w:rPr>
        <w:t>delegowany przez Komisję Europejską</w:t>
      </w:r>
      <w:r w:rsidR="006242FF">
        <w:rPr>
          <w:rFonts w:eastAsia="Times New Roman" w:cstheme="minorHAnsi"/>
          <w:bCs/>
          <w:sz w:val="22"/>
          <w:szCs w:val="22"/>
        </w:rPr>
        <w:t xml:space="preserve">) </w:t>
      </w:r>
      <w:r w:rsidR="006242FF" w:rsidRPr="004139AD">
        <w:rPr>
          <w:rFonts w:eastAsia="Times New Roman" w:cstheme="minorHAnsi"/>
          <w:bCs/>
          <w:sz w:val="22"/>
          <w:szCs w:val="22"/>
        </w:rPr>
        <w:t xml:space="preserve"> (Project </w:t>
      </w:r>
      <w:r w:rsidR="006242FF" w:rsidRPr="00350013">
        <w:rPr>
          <w:rFonts w:eastAsia="Times New Roman" w:cstheme="minorHAnsi"/>
          <w:bCs/>
          <w:sz w:val="22"/>
          <w:szCs w:val="22"/>
        </w:rPr>
        <w:t>101180110 — SAT2Rescue — HORIZON-EUSPA-2023-SPACE</w:t>
      </w:r>
      <w:r w:rsidR="006242FF">
        <w:rPr>
          <w:rFonts w:eastAsia="Times New Roman" w:cstheme="minorHAnsi"/>
          <w:bCs/>
          <w:sz w:val="22"/>
          <w:szCs w:val="22"/>
        </w:rPr>
        <w:t>, 4.10.2024 r.).</w:t>
      </w:r>
      <w:r w:rsidR="006242FF"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7D2927">
        <w:rPr>
          <w:rFonts w:asciiTheme="minorHAnsi" w:hAnsiTheme="minorHAnsi" w:cstheme="minorHAnsi"/>
          <w:b/>
          <w:color w:val="000000"/>
          <w:sz w:val="22"/>
          <w:szCs w:val="22"/>
        </w:rPr>
        <w:t>Konkurs Ofert Nr 17</w:t>
      </w:r>
      <w:r w:rsidRPr="00385408">
        <w:rPr>
          <w:rFonts w:asciiTheme="minorHAnsi" w:hAnsiTheme="minorHAnsi" w:cstheme="minorHAnsi"/>
          <w:b/>
          <w:sz w:val="22"/>
          <w:szCs w:val="22"/>
        </w:rPr>
        <w:t>/202</w:t>
      </w:r>
      <w:r w:rsidR="00233018" w:rsidRPr="00385408">
        <w:rPr>
          <w:rFonts w:asciiTheme="minorHAnsi" w:hAnsiTheme="minorHAnsi" w:cstheme="minorHAnsi"/>
          <w:b/>
          <w:sz w:val="22"/>
          <w:szCs w:val="22"/>
        </w:rPr>
        <w:t>5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), działając </w:t>
      </w:r>
      <w:r w:rsidRPr="005A2DA4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26860E4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7FDE5ECE" w14:textId="32E7EB96" w:rsidR="00920EBE" w:rsidRDefault="00920EB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za łączną cenę netto…………………</w:t>
      </w:r>
      <w:r w:rsidR="00887695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>…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,(słownie:……………………), zgodnie z poniższym zestawieniem cenowym w tabeli poniżej: </w:t>
      </w:r>
    </w:p>
    <w:p w14:paraId="2E1565EE" w14:textId="05F428B7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02CAB260" w14:textId="3529C1B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DF8CC0B" w14:textId="6CB88E92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F42694D" w14:textId="31CEAF53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6128E2D6" w14:textId="789303DB" w:rsidR="00F348EE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B07D9C7" w14:textId="77777777" w:rsidR="00F348EE" w:rsidRPr="005A2DA4" w:rsidRDefault="00F348EE" w:rsidP="00920EBE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10E7FAB4" w14:textId="77777777" w:rsidR="00920EBE" w:rsidRPr="005A2DA4" w:rsidRDefault="00920EBE" w:rsidP="00920EBE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W w:w="10064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1418"/>
        <w:gridCol w:w="1275"/>
        <w:gridCol w:w="1701"/>
      </w:tblGrid>
      <w:tr w:rsidR="00C12B5B" w:rsidRPr="005A2DA4" w14:paraId="7A2835FD" w14:textId="77777777" w:rsidTr="00107FB6">
        <w:trPr>
          <w:trHeight w:val="1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743A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AEAF" w14:textId="77777777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Nazwa 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3FEC405E" w14:textId="77777777" w:rsidR="00543D54" w:rsidRDefault="00543D54" w:rsidP="00543D54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77486E50" w14:textId="7A3C3CDD" w:rsidR="00C12B5B" w:rsidRPr="00C12B5B" w:rsidRDefault="00C7340A" w:rsidP="00F57DE0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7340A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Data realizacji dla każdego zadania</w:t>
            </w:r>
            <w:r w:rsidR="00B7189F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>:</w:t>
            </w:r>
            <w:r w:rsidR="00F57DE0">
              <w:rPr>
                <w:rStyle w:val="None"/>
                <w:rFonts w:asciiTheme="minorHAnsi" w:hAnsiTheme="minorHAnsi" w:cstheme="minorHAnsi"/>
                <w:b/>
                <w:bCs/>
                <w:sz w:val="18"/>
                <w:lang w:val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0A1CE99" w14:textId="77777777" w:rsidR="00F348EE" w:rsidRDefault="00F348EE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</w:p>
          <w:p w14:paraId="350652B5" w14:textId="0852EEDA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Cena jednostkowa  netto – w PLN /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A925" w14:textId="6098AD96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netto – w PLN /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BD8B" w14:textId="77777777" w:rsidR="00C12B5B" w:rsidRPr="00F348EE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bCs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VAT – 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BFC53D0" w14:textId="579E2BF2" w:rsidR="00C12B5B" w:rsidRPr="00C12B5B" w:rsidRDefault="00C12B5B" w:rsidP="00F348EE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bCs/>
                <w:sz w:val="18"/>
                <w:szCs w:val="22"/>
                <w:lang w:val="pl-PL"/>
              </w:rPr>
              <w:t>wartość brutto – w PLN / EUR</w:t>
            </w:r>
          </w:p>
        </w:tc>
      </w:tr>
      <w:tr w:rsidR="00C12B5B" w:rsidRPr="005A2DA4" w14:paraId="16B36E32" w14:textId="77777777" w:rsidTr="00B7189F">
        <w:trPr>
          <w:trHeight w:val="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C2C89" w14:textId="77777777" w:rsidR="00C12B5B" w:rsidRPr="00C12B5B" w:rsidRDefault="00C12B5B" w:rsidP="0082249A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66E7" w14:textId="77777777" w:rsidR="00C12B5B" w:rsidRPr="00C12B5B" w:rsidRDefault="00C12B5B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 w:rsidRPr="00C12B5B"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4D75" w14:textId="106955E7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6B62" w14:textId="153CA20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62AC" w14:textId="6169BBFA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32AE" w14:textId="076B0506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2103" w14:textId="03CF68DB" w:rsidR="00C12B5B" w:rsidRPr="00C12B5B" w:rsidRDefault="00887695" w:rsidP="0082249A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6</w:t>
            </w:r>
          </w:p>
        </w:tc>
      </w:tr>
      <w:tr w:rsidR="00C12B5B" w:rsidRPr="005A2DA4" w14:paraId="116F0D9B" w14:textId="77777777" w:rsidTr="00107FB6">
        <w:trPr>
          <w:trHeight w:val="3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7429C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11CBF" w14:textId="6AE771AE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1 - </w:t>
            </w:r>
          </w:p>
          <w:p w14:paraId="1ED7F457" w14:textId="5D807D5C" w:rsidR="005A04CC" w:rsidRPr="00107FB6" w:rsidRDefault="005A04CC" w:rsidP="00543D54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Konfiguracja środowiska deweloperskiego VIVADO pod płytę uruchomieniowa </w:t>
            </w:r>
            <w:r w:rsidR="003E42F2" w:rsidRPr="003E42F2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EK-U1-ZCU670-V2-G</w:t>
            </w: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(dalej w skrócie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) z użyciem programatora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Smartlynq</w:t>
            </w:r>
            <w:proofErr w:type="spellEnd"/>
            <w:r w:rsid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</w:t>
            </w: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oraz dedykowanego PC. Przygotowanie produkcyjnego środowiska pracy.</w:t>
            </w:r>
          </w:p>
          <w:p w14:paraId="51E361B1" w14:textId="2177910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B35C" w14:textId="7EC08152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A96E" w14:textId="3EC759C5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AA8A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5834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E8F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02A5E51C" w14:textId="77777777" w:rsidTr="00107FB6">
        <w:trPr>
          <w:trHeight w:val="3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9BBFD" w14:textId="7777777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BA059" w14:textId="4C010EA8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2- </w:t>
            </w:r>
          </w:p>
          <w:p w14:paraId="2F5DBA18" w14:textId="585482FF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Opracowanie analizy wykonalności dla dwóch różnych wersji architektury systemowej tj. z systemem operacyjnym wbudowanym w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SoC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na płycie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oraz dla wersji z zewnętrznym PC na architekturze x86 zintegrowanym z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DevB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za pomocą dostępnych interfejsów systemowych np. </w:t>
            </w:r>
            <w:proofErr w:type="spellStart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PCIExpress</w:t>
            </w:r>
            <w:proofErr w:type="spellEnd"/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 xml:space="preserve"> lub Ethernet.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00F" w14:textId="244ED926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15.04.2026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F4D3" w14:textId="21AC8D4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0EC9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D71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FD0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273C76" w14:textId="77777777" w:rsidTr="00107FB6">
        <w:trPr>
          <w:trHeight w:val="2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33D6" w14:textId="110EFB32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13D0A" w14:textId="0190F9C2" w:rsidR="00C12B5B" w:rsidRPr="00107FB6" w:rsidRDefault="00C12B5B" w:rsidP="005C3D56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3- </w:t>
            </w:r>
          </w:p>
          <w:p w14:paraId="753E97AB" w14:textId="716EF38A" w:rsidR="005A04CC" w:rsidRPr="00107FB6" w:rsidRDefault="005A04CC" w:rsidP="005C3D56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Uruchomienie aplikacji sieciowej dostarczonej przez Zamawiającego na platformie sprzętowej wynikającej z realizacji Etapu 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E49F" w14:textId="777B1819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30.06.2026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FEE" w14:textId="62A4AA4B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048F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A89C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72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770B6584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7C9A" w14:textId="289FB317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2009" w14:textId="31CA4166" w:rsidR="00C12B5B" w:rsidRPr="00107FB6" w:rsidRDefault="00C12B5B" w:rsidP="00233018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4 - </w:t>
            </w:r>
          </w:p>
          <w:p w14:paraId="79F70D1D" w14:textId="2F731F73" w:rsidR="00C12B5B" w:rsidRPr="00107FB6" w:rsidRDefault="005A04CC" w:rsidP="0082249A">
            <w:pPr>
              <w:tabs>
                <w:tab w:val="left" w:pos="142"/>
              </w:tabs>
              <w:spacing w:line="276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Integracja przetworników ADC/DAC z FPGA.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F050" w14:textId="4D5A3A43" w:rsidR="00C12B5B" w:rsidRPr="00107FB6" w:rsidRDefault="00425DF4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31.07.2026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0467" w14:textId="62C09EBF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A86D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429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E217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64B1A113" w14:textId="77777777" w:rsidTr="00B7189F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4D1A" w14:textId="4AF12900" w:rsidR="00C12B5B" w:rsidRPr="00107FB6" w:rsidRDefault="00C12B5B" w:rsidP="008224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107FB6">
              <w:rPr>
                <w:rFonts w:asciiTheme="minorHAnsi" w:hAnsiTheme="minorHAnsi" w:cstheme="minorHAnsi"/>
                <w:sz w:val="18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E083" w14:textId="373BA931" w:rsidR="00C12B5B" w:rsidRPr="00107FB6" w:rsidRDefault="00C12B5B" w:rsidP="007D2927">
            <w:pPr>
              <w:spacing w:after="160" w:line="252" w:lineRule="auto"/>
              <w:rPr>
                <w:b/>
                <w:sz w:val="18"/>
                <w:szCs w:val="22"/>
              </w:rPr>
            </w:pPr>
            <w:r w:rsidRPr="00107FB6">
              <w:rPr>
                <w:b/>
                <w:sz w:val="18"/>
                <w:szCs w:val="22"/>
              </w:rPr>
              <w:t xml:space="preserve">ETAP 5 - </w:t>
            </w:r>
          </w:p>
          <w:p w14:paraId="4EF4B4B0" w14:textId="2426A3BE" w:rsidR="005A04CC" w:rsidRPr="00107FB6" w:rsidRDefault="005A04CC" w:rsidP="007D2927">
            <w:pPr>
              <w:spacing w:after="160" w:line="252" w:lineRule="auto"/>
              <w:rPr>
                <w:b/>
                <w:bCs/>
                <w:sz w:val="18"/>
                <w:szCs w:val="22"/>
              </w:rPr>
            </w:pPr>
            <w:r w:rsidRPr="00107FB6">
              <w:rPr>
                <w:rFonts w:asciiTheme="minorHAnsi" w:eastAsia="Times New Roman" w:hAnsiTheme="minorHAnsi" w:cstheme="minorHAnsi"/>
                <w:b/>
                <w:bCs/>
                <w:sz w:val="18"/>
                <w:szCs w:val="22"/>
              </w:rPr>
              <w:t>Implementacja integracji z zewnętrznym synchronizatorem czasu systemowego w oparciu o urządzenie precyzyjnego czasu OCX tj. np. urządzenie referencyjne OSA5410XG.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136" w14:textId="742E3904" w:rsidR="00425DF4" w:rsidRPr="00107FB6" w:rsidRDefault="00425DF4" w:rsidP="00425DF4">
            <w:pPr>
              <w:pStyle w:val="p1"/>
              <w:spacing w:before="0" w:beforeAutospacing="0" w:after="0" w:afterAutospacing="0"/>
              <w:rPr>
                <w:rFonts w:ascii="Aptos" w:hAnsi="Aptos"/>
                <w:sz w:val="16"/>
                <w:lang w:val="en-GB"/>
              </w:rPr>
            </w:pPr>
            <w:r w:rsidRPr="00107FB6">
              <w:rPr>
                <w:rFonts w:ascii="Aptos" w:hAnsi="Aptos"/>
                <w:b/>
                <w:bCs/>
                <w:color w:val="000000"/>
                <w:sz w:val="16"/>
                <w:u w:val="single"/>
                <w:lang w:val="en-GB"/>
              </w:rPr>
              <w:t>do 30.09.2026</w:t>
            </w:r>
          </w:p>
          <w:p w14:paraId="3613F27C" w14:textId="76ABC0F7" w:rsidR="00C12B5B" w:rsidRPr="00107FB6" w:rsidRDefault="00425DF4" w:rsidP="00425DF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  <w:r w:rsidRPr="00107FB6">
              <w:rPr>
                <w:rFonts w:ascii="Aptos" w:hAnsi="Aptos"/>
                <w:color w:val="000000"/>
                <w:sz w:val="16"/>
                <w:lang w:val="en-GB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067" w14:textId="438DE842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4870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D34B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F95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2B5B" w:rsidRPr="005A2DA4" w14:paraId="595091C2" w14:textId="77777777" w:rsidTr="00B7189F">
        <w:trPr>
          <w:trHeight w:val="6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0EC8" w14:textId="77777777" w:rsidR="00C12B5B" w:rsidRPr="005A2DA4" w:rsidRDefault="00C12B5B" w:rsidP="0082249A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07FB6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42D07" w14:textId="17C6F865" w:rsidR="00C12B5B" w:rsidRPr="00107FB6" w:rsidRDefault="00B7189F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107FB6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Całość przedmiotu umowy do 30.09.2026 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ADD8F" w14:textId="3313E064" w:rsidR="00C12B5B" w:rsidRPr="00107FB6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8BB1" w14:textId="77777777" w:rsidR="00C12B5B" w:rsidRPr="005A2DA4" w:rsidRDefault="00C12B5B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EFD9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F3CEA" w14:textId="77777777" w:rsidR="00C12B5B" w:rsidRPr="005A2DA4" w:rsidRDefault="00C12B5B" w:rsidP="0082249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F49486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</w:p>
    <w:p w14:paraId="7BF2925F" w14:textId="713A03B9" w:rsidR="00920EBE" w:rsidRPr="005A2DA4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 Opisem Przedmiotu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stanowiącym załącznik nr 1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br/>
        <w:t>do Zaproszenia.</w:t>
      </w:r>
    </w:p>
    <w:p w14:paraId="1FB98DE8" w14:textId="1B77DD7B" w:rsidR="00E9279A" w:rsidRPr="00632919" w:rsidRDefault="00920EBE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Oferujemy realiza</w:t>
      </w:r>
      <w:r w:rsidR="00C010B4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cję przedmiotu um</w:t>
      </w:r>
      <w:r w:rsidR="00E9279A" w:rsidRPr="00632919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owy w terminie </w:t>
      </w:r>
      <w:r w:rsidR="00E9279A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do </w:t>
      </w:r>
      <w:r w:rsidR="001B155E" w:rsidRPr="00632919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30.09.2026 r. </w:t>
      </w:r>
    </w:p>
    <w:p w14:paraId="0993E647" w14:textId="77E45A85" w:rsidR="00E9279A" w:rsidRPr="00632919" w:rsidRDefault="00E9279A" w:rsidP="00B40F5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Udzielamy</w:t>
      </w:r>
      <w:r w:rsidR="00FB6B5B" w:rsidRPr="00632919">
        <w:rPr>
          <w:rFonts w:asciiTheme="minorHAnsi" w:hAnsiTheme="minorHAnsi" w:cstheme="minorHAnsi"/>
          <w:sz w:val="22"/>
          <w:szCs w:val="22"/>
        </w:rPr>
        <w:t xml:space="preserve"> 36 </w:t>
      </w:r>
      <w:r w:rsidRPr="00632919">
        <w:rPr>
          <w:rFonts w:asciiTheme="minorHAnsi" w:hAnsiTheme="minorHAnsi" w:cstheme="minorHAnsi"/>
          <w:sz w:val="22"/>
          <w:szCs w:val="22"/>
        </w:rPr>
        <w:t xml:space="preserve">miesięcznej gwarancji na  </w:t>
      </w:r>
      <w:r w:rsidRPr="00632919">
        <w:rPr>
          <w:rStyle w:val="fontstyle01"/>
          <w:rFonts w:asciiTheme="minorHAnsi" w:hAnsiTheme="minorHAnsi" w:cstheme="minorHAnsi"/>
          <w:bCs/>
          <w:iCs/>
        </w:rPr>
        <w:t>dostarczone rozwiązania w ramach realizacji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 xml:space="preserve">Przedmiotu </w:t>
      </w:r>
      <w:r w:rsidR="00D07F58" w:rsidRPr="00632919">
        <w:rPr>
          <w:rStyle w:val="fontstyle01"/>
          <w:rFonts w:asciiTheme="minorHAnsi" w:hAnsiTheme="minorHAnsi" w:cstheme="minorHAnsi"/>
          <w:bCs/>
          <w:iCs/>
        </w:rPr>
        <w:t>Umow</w:t>
      </w:r>
      <w:r w:rsidR="00C03FCB" w:rsidRPr="00632919">
        <w:rPr>
          <w:rStyle w:val="fontstyle01"/>
          <w:rFonts w:asciiTheme="minorHAnsi" w:hAnsiTheme="minorHAnsi" w:cstheme="minorHAnsi"/>
          <w:bCs/>
          <w:iCs/>
        </w:rPr>
        <w:t>y</w:t>
      </w:r>
      <w:r w:rsidRPr="00632919">
        <w:rPr>
          <w:rStyle w:val="fontstyle01"/>
          <w:rFonts w:asciiTheme="minorHAnsi" w:hAnsiTheme="minorHAnsi" w:cstheme="minorHAnsi"/>
          <w:bCs/>
          <w:iCs/>
        </w:rPr>
        <w:t>, w szczególności oprogramowanie, od daty podpisania przez obie Strony bez</w:t>
      </w:r>
      <w:r w:rsidRPr="0063291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632919">
        <w:rPr>
          <w:rStyle w:val="fontstyle01"/>
          <w:rFonts w:asciiTheme="minorHAnsi" w:hAnsiTheme="minorHAnsi" w:cstheme="minorHAnsi"/>
          <w:bCs/>
          <w:iCs/>
        </w:rPr>
        <w:t>zastrzeżeń Protokołu Odbioru Końcowego.</w:t>
      </w:r>
    </w:p>
    <w:p w14:paraId="2553A36B" w14:textId="77777777" w:rsidR="00920EBE" w:rsidRPr="00632919" w:rsidRDefault="00920EBE" w:rsidP="00B40F54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632919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14B0F586" w14:textId="7A69E3D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br/>
        <w:t>oraz przebiegiem Konkursu Ofert będą uważane za poufne, chyba, że zostaną oznaczone jako nie poufne lub ich charakter przesądza o braku ich po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bezpośrednio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ani pośrednio, takich informacji żadnej innej osobie lub podmi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otowi dla jakichkolwiek celów,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jak też zobowiązujemy się nie wykorzystywać, ani nie kopiować taki</w:t>
      </w:r>
      <w:r w:rsidR="00C010B4">
        <w:rPr>
          <w:rFonts w:asciiTheme="minorHAnsi" w:hAnsiTheme="minorHAnsi" w:cstheme="minorHAnsi"/>
          <w:color w:val="000000"/>
          <w:sz w:val="22"/>
          <w:szCs w:val="22"/>
        </w:rPr>
        <w:t xml:space="preserve">ch informacji poufnych, chyba, 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>że wyłącznie dla celów realizacji przedmiotu niniejszego postępowania, w tym w celu złożenia Oferty;</w:t>
      </w:r>
    </w:p>
    <w:p w14:paraId="63C7CB40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zapoznaliśmy się z wymaganiami Zamawiającego określonymi w Zaproszeniu i nie wnosimy </w:t>
      </w:r>
      <w:r w:rsidRPr="005A2DA4">
        <w:rPr>
          <w:rFonts w:asciiTheme="minorHAnsi" w:hAnsiTheme="minorHAnsi" w:cstheme="minorHAnsi"/>
          <w:sz w:val="22"/>
          <w:szCs w:val="22"/>
        </w:rPr>
        <w:br/>
        <w:t>do nich zastrzeżeń;</w:t>
      </w:r>
    </w:p>
    <w:p w14:paraId="02CD5196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zdobyliśmy konieczne informacje do złożenia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F9A39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sporządziliśmy Ofertę zgodnie z Zaproszeniem;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C2F0F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wyboru naszej Oferty i zawarcia z nami umowy zobowiązujemy się do realizacji przedmiotu zamówienia zgodnie z warunkami określonymi w Zaproszeniu;</w:t>
      </w:r>
    </w:p>
    <w:p w14:paraId="2AF645B1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cena netto obejmuje wszelkie koszty związane z realizacją przedmiotu zamówienia i nie jest uzależniona od żadnych innych warunków;</w:t>
      </w:r>
    </w:p>
    <w:p w14:paraId="44DC58B7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uważamy się za związanych z Ofertą przez okres 60 dni od momentu upływu terminu </w:t>
      </w:r>
      <w:r w:rsidRPr="005A2DA4">
        <w:rPr>
          <w:rFonts w:asciiTheme="minorHAnsi" w:hAnsiTheme="minorHAnsi" w:cstheme="minorHAnsi"/>
          <w:sz w:val="22"/>
          <w:szCs w:val="22"/>
        </w:rPr>
        <w:br/>
        <w:t>na złożenie Oferty;</w:t>
      </w:r>
      <w:r w:rsidRPr="005A2DA4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442DE9" w14:textId="593ACC6C" w:rsidR="00920EBE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lastRenderedPageBreak/>
        <w:t xml:space="preserve">zawarty w Zaproszeniu wzór umowy został przez nas zaakceptowany i zobowiązujemy </w:t>
      </w:r>
      <w:r w:rsidRPr="005A2DA4">
        <w:rPr>
          <w:rFonts w:asciiTheme="minorHAnsi" w:hAnsiTheme="minorHAnsi" w:cstheme="minorHAnsi"/>
          <w:sz w:val="22"/>
          <w:szCs w:val="22"/>
        </w:rPr>
        <w:br/>
        <w:t xml:space="preserve">się w przypadku wybrania naszej Oferty, do jej zawarcia na wymienionych warunkach, w miejscu </w:t>
      </w:r>
      <w:r w:rsidRPr="005A2DA4">
        <w:rPr>
          <w:rFonts w:asciiTheme="minorHAnsi" w:hAnsiTheme="minorHAnsi" w:cstheme="minorHAnsi"/>
          <w:sz w:val="22"/>
          <w:szCs w:val="22"/>
        </w:rPr>
        <w:br/>
        <w:t>i terminie wyznaczonym przez Zamawiającego;</w:t>
      </w:r>
    </w:p>
    <w:p w14:paraId="3FC124C6" w14:textId="77F1089F" w:rsidR="006E542D" w:rsidRPr="006E542D" w:rsidRDefault="006E542D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 do Zaproszenia;</w:t>
      </w:r>
    </w:p>
    <w:p w14:paraId="56A21DC8" w14:textId="10DD5871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C564FD">
        <w:rPr>
          <w:rFonts w:asciiTheme="minorHAnsi" w:hAnsiTheme="minorHAnsi" w:cstheme="minorHAnsi"/>
          <w:sz w:val="22"/>
          <w:szCs w:val="22"/>
        </w:rPr>
        <w:t xml:space="preserve">Podwykonawcę </w:t>
      </w:r>
      <w:r w:rsidRPr="005A2DA4">
        <w:rPr>
          <w:rFonts w:asciiTheme="minorHAnsi" w:hAnsiTheme="minorHAnsi" w:cstheme="minorHAnsi"/>
          <w:sz w:val="22"/>
          <w:szCs w:val="22"/>
        </w:rPr>
        <w:t>prawidłowo wystawionej faktury</w:t>
      </w:r>
      <w:r w:rsidR="00D07F58">
        <w:rPr>
          <w:rFonts w:asciiTheme="minorHAnsi" w:hAnsiTheme="minorHAnsi" w:cstheme="minorHAnsi"/>
          <w:sz w:val="22"/>
          <w:szCs w:val="22"/>
        </w:rPr>
        <w:t xml:space="preserve"> za każdy z zrealizowanych etapów</w:t>
      </w:r>
      <w:r w:rsidRPr="005A2DA4">
        <w:rPr>
          <w:rFonts w:asciiTheme="minorHAnsi" w:hAnsiTheme="minorHAnsi" w:cstheme="minorHAnsi"/>
          <w:sz w:val="22"/>
          <w:szCs w:val="22"/>
        </w:rPr>
        <w:t>;</w:t>
      </w:r>
    </w:p>
    <w:p w14:paraId="245D6F34" w14:textId="77777777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posiadania;</w:t>
      </w:r>
    </w:p>
    <w:p w14:paraId="2F7FE6CC" w14:textId="3644F5CA" w:rsidR="00920EBE" w:rsidRPr="005A2DA4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znajdujemy się w sytuacji ekonomicznej i finansowej zapewniającej należytą i terminową realizacje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58C5EFD5" w14:textId="319E0E06" w:rsidR="00920EBE" w:rsidRPr="00BD74EB" w:rsidRDefault="00920EBE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E666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dysponujem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y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odpowiednim potencjałem technicznym do realizacji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rzedmiotu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posiadamy doświadczenie i wiedzę, zapewniające realizację zamówienia z najwyższą starannością i </w:t>
      </w:r>
      <w:r w:rsidRPr="005A2DA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możemy udokumentować oraz wykazać, że w </w:t>
      </w:r>
      <w:r w:rsidRPr="005A2DA4">
        <w:rPr>
          <w:rFonts w:asciiTheme="minorHAnsi" w:hAnsiTheme="minorHAnsi" w:cstheme="minorHAnsi"/>
          <w:sz w:val="22"/>
          <w:szCs w:val="22"/>
        </w:rPr>
        <w:t>okresie ostatnich 3 lat przed upływem terminu składania Ofert, a jeżeli okres prowadzenia działalności Oferenta jest krótszy, w okresie prowadzenia działalności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A2D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5BA9F8" w14:textId="329CF328" w:rsidR="00920EBE" w:rsidRDefault="006A757B" w:rsidP="00B40F5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zrealizowa</w:t>
      </w:r>
      <w:r>
        <w:rPr>
          <w:rFonts w:asciiTheme="minorHAnsi" w:hAnsiTheme="minorHAnsi" w:cstheme="minorHAnsi"/>
          <w:sz w:val="22"/>
          <w:szCs w:val="22"/>
        </w:rPr>
        <w:t>liśmy co najmniej 1 projekt</w:t>
      </w:r>
      <w:r w:rsidRPr="005A2DA4">
        <w:rPr>
          <w:rFonts w:asciiTheme="minorHAnsi" w:hAnsiTheme="minorHAnsi" w:cstheme="minorHAnsi"/>
          <w:sz w:val="22"/>
          <w:szCs w:val="22"/>
        </w:rPr>
        <w:t xml:space="preserve"> w zakresie zbliżonym i/lub równoważnym do zadań stanowiących przedmiot zamówienia,</w:t>
      </w:r>
      <w:r>
        <w:rPr>
          <w:rFonts w:asciiTheme="minorHAnsi" w:hAnsiTheme="minorHAnsi" w:cstheme="minorHAnsi"/>
          <w:sz w:val="22"/>
          <w:szCs w:val="22"/>
        </w:rPr>
        <w:t xml:space="preserve"> na kwotę co najmniej 100 000,00 zł netto</w:t>
      </w:r>
      <w:r w:rsidRPr="009042FB">
        <w:rPr>
          <w:rFonts w:asciiTheme="minorHAnsi" w:hAnsiTheme="minorHAnsi" w:cstheme="minorHAnsi"/>
          <w:sz w:val="22"/>
          <w:szCs w:val="22"/>
        </w:rPr>
        <w:t>;</w:t>
      </w:r>
    </w:p>
    <w:p w14:paraId="7562B67C" w14:textId="77777777" w:rsidR="006A757B" w:rsidRPr="005A2DA4" w:rsidRDefault="006A757B" w:rsidP="006A757B">
      <w:pPr>
        <w:pStyle w:val="Akapitzlist"/>
        <w:spacing w:line="276" w:lineRule="auto"/>
        <w:ind w:left="141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9455" w:type="dxa"/>
        <w:tblInd w:w="-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78"/>
        <w:gridCol w:w="2394"/>
        <w:gridCol w:w="2993"/>
        <w:gridCol w:w="1795"/>
        <w:gridCol w:w="1795"/>
      </w:tblGrid>
      <w:tr w:rsidR="006A757B" w:rsidRPr="005A2DA4" w14:paraId="78F9D425" w14:textId="1812F357" w:rsidTr="006A757B">
        <w:trPr>
          <w:trHeight w:val="53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4904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6F869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 zadania, zakres rzeczowy (krótki opis – proszę o wpisanie danych które nie podlegają zachowaniu poufności)</w:t>
            </w: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B8C2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Nazwa, adres, nr telefonu podmiotu, na rzecz, którego zostało wykonane zamówienie ( dane do uzupełnienia w przypadku jeżeli nie podlegają zachowaniu poufności)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8B7AB9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realizacji,</w:t>
            </w:r>
          </w:p>
          <w:p w14:paraId="46EFCF8B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(rok, miesiąc)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0E11DF" w14:textId="051E7FF6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Wartość zrealizowanego zamówienia netto PLN </w:t>
            </w:r>
          </w:p>
        </w:tc>
      </w:tr>
      <w:tr w:rsidR="006A757B" w:rsidRPr="005A2DA4" w14:paraId="1CEB5A7F" w14:textId="78D05380" w:rsidTr="006A757B">
        <w:trPr>
          <w:trHeight w:val="28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C88A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42AC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A6E5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B7A2C0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05E3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2E81F3A0" w14:textId="53CC5D65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B7D33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ED6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38F6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131D7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27C2AE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6A757B" w:rsidRPr="005A2DA4" w14:paraId="540D3538" w14:textId="2A6488FE" w:rsidTr="006A757B">
        <w:trPr>
          <w:trHeight w:val="266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C17E4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D6CB5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01E4A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B6E21D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E854CF" w14:textId="77777777" w:rsidR="006A757B" w:rsidRPr="005A2DA4" w:rsidRDefault="006A757B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24BF870B" w14:textId="77777777" w:rsidR="006A757B" w:rsidRDefault="006A757B" w:rsidP="0092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4EF4EE" w14:textId="62AC69F1" w:rsidR="00920EBE" w:rsidRDefault="00920EBE" w:rsidP="00920EBE">
      <w:pPr>
        <w:jc w:val="both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W przypadku braku możliwości ujawnienia treści realizowanych zadań oraz danych podmiotu dla którego realizowane były wykazane usługi w związku ze zobowiązaniem zachowania poufności wobec tych podmiotów, Oświadczamy, że wszystkie informacje są zgodne z prawdą i że na prośbę Zamawiającego możliwe będzie potwierdzenie ww. doświadczenia w innej formie.</w:t>
      </w:r>
    </w:p>
    <w:p w14:paraId="0B691E31" w14:textId="77777777" w:rsidR="006A757B" w:rsidRPr="005A2DA4" w:rsidRDefault="006A757B" w:rsidP="00920EB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5B3D8" w14:textId="115A2B39" w:rsidR="00C27FB1" w:rsidRDefault="00920EBE" w:rsidP="00B40F5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 xml:space="preserve">dysponujemy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niezbędnym potencjałem i kadrą  zdolną do wykonania </w:t>
      </w:r>
      <w:r w:rsidR="00D07F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Umowy</w:t>
      </w:r>
      <w:r w:rsidR="00D07F58"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A2DA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tj. jesteśmy w  stanie 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zapewnić adekwatny zespół wykonawczy, który posiada udokumentowanie kwalifikacje zawodowe i doświadczenie  z praktycznych wdrożeń analogicznych projektów w zakresie zgodnym i/lub równoważnym do zadań stanowiących Przedmiot </w:t>
      </w:r>
      <w:r w:rsidR="00D07F58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5A2DA4">
        <w:rPr>
          <w:rFonts w:asciiTheme="minorHAnsi" w:hAnsiTheme="minorHAnsi" w:cstheme="minorHAnsi"/>
          <w:color w:val="000000"/>
          <w:sz w:val="22"/>
          <w:szCs w:val="22"/>
        </w:rPr>
        <w:t xml:space="preserve">, i tym samym </w:t>
      </w:r>
      <w:r w:rsidRPr="005A2DA4">
        <w:rPr>
          <w:rFonts w:asciiTheme="minorHAnsi" w:eastAsia="Times New Roman" w:hAnsiTheme="minorHAnsi" w:cstheme="minorHAnsi"/>
          <w:sz w:val="22"/>
          <w:szCs w:val="22"/>
        </w:rPr>
        <w:t xml:space="preserve">oddelegujemy do realizacji </w:t>
      </w:r>
      <w:r w:rsidRPr="0095323F">
        <w:rPr>
          <w:rFonts w:asciiTheme="minorHAnsi" w:eastAsia="Times New Roman" w:hAnsiTheme="minorHAnsi" w:cstheme="minorHAnsi"/>
          <w:sz w:val="22"/>
          <w:szCs w:val="22"/>
        </w:rPr>
        <w:t xml:space="preserve">zamówienia </w:t>
      </w:r>
      <w:r w:rsidR="00C27FB1" w:rsidRPr="0095323F">
        <w:rPr>
          <w:rFonts w:asciiTheme="minorHAnsi" w:hAnsiTheme="minorHAnsi" w:cstheme="minorHAnsi"/>
          <w:sz w:val="22"/>
          <w:szCs w:val="22"/>
        </w:rPr>
        <w:t>co najmniej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5323F">
        <w:rPr>
          <w:rFonts w:asciiTheme="minorHAnsi" w:eastAsia="Times New Roman" w:hAnsiTheme="minorHAnsi" w:cstheme="minorHAnsi"/>
          <w:sz w:val="22"/>
          <w:szCs w:val="22"/>
        </w:rPr>
        <w:t xml:space="preserve">3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 xml:space="preserve">specjalistów spośród których </w:t>
      </w:r>
      <w:r w:rsidR="00C27FB1">
        <w:rPr>
          <w:rFonts w:asciiTheme="minorHAnsi" w:eastAsia="Times New Roman" w:hAnsiTheme="minorHAnsi" w:cstheme="minorHAnsi"/>
          <w:sz w:val="22"/>
          <w:szCs w:val="22"/>
        </w:rPr>
        <w:t xml:space="preserve">każdy z nich </w:t>
      </w:r>
      <w:r w:rsidR="00C27FB1" w:rsidRPr="005A2DA4">
        <w:rPr>
          <w:rFonts w:asciiTheme="minorHAnsi" w:eastAsia="Times New Roman" w:hAnsiTheme="minorHAnsi" w:cstheme="minorHAnsi"/>
          <w:sz w:val="22"/>
          <w:szCs w:val="22"/>
        </w:rPr>
        <w:t>będzie</w:t>
      </w:r>
      <w:r w:rsidR="00C27FB1">
        <w:rPr>
          <w:rFonts w:asciiTheme="minorHAnsi" w:hAnsiTheme="minorHAnsi" w:cstheme="minorHAnsi"/>
          <w:color w:val="000000"/>
          <w:sz w:val="22"/>
          <w:szCs w:val="22"/>
        </w:rPr>
        <w:t xml:space="preserve"> spełniać poniższe wymagania: </w:t>
      </w:r>
    </w:p>
    <w:p w14:paraId="57054706" w14:textId="3EA3AB1A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973E1A">
        <w:rPr>
          <w:rFonts w:asciiTheme="minorHAnsi" w:hAnsiTheme="minorHAnsi" w:cstheme="minorHAnsi"/>
          <w:sz w:val="22"/>
          <w:szCs w:val="22"/>
        </w:rPr>
        <w:tab/>
      </w:r>
      <w:r w:rsidRPr="00632919">
        <w:rPr>
          <w:rFonts w:asciiTheme="minorHAnsi" w:hAnsiTheme="minorHAnsi" w:cstheme="minorHAnsi"/>
          <w:sz w:val="22"/>
          <w:szCs w:val="22"/>
        </w:rPr>
        <w:t xml:space="preserve">Wykształcenie wyższe techniczne (preferowane kierunki: elektronika, elektrotechnika, informatyka, automatyka). </w:t>
      </w:r>
    </w:p>
    <w:p w14:paraId="0082960A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b)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Co najmniej 5 lat doświadczenia z FPGA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C29D7B" w14:textId="6319B0E2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lastRenderedPageBreak/>
        <w:t>c)</w:t>
      </w:r>
      <w:r w:rsidRPr="00632919">
        <w:rPr>
          <w:rFonts w:asciiTheme="minorHAnsi" w:hAnsiTheme="minorHAnsi" w:cstheme="minorHAnsi"/>
          <w:sz w:val="22"/>
          <w:szCs w:val="22"/>
        </w:rPr>
        <w:tab/>
      </w:r>
      <w:r w:rsidR="00AC17EA" w:rsidRPr="00632919">
        <w:rPr>
          <w:rFonts w:asciiTheme="minorHAnsi" w:hAnsiTheme="minorHAnsi" w:cstheme="minorHAnsi"/>
          <w:sz w:val="22"/>
          <w:szCs w:val="22"/>
        </w:rPr>
        <w:t>Zrealizowan</w:t>
      </w:r>
      <w:r w:rsidR="004B421B">
        <w:rPr>
          <w:rFonts w:asciiTheme="minorHAnsi" w:hAnsiTheme="minorHAnsi" w:cstheme="minorHAnsi"/>
          <w:sz w:val="22"/>
          <w:szCs w:val="22"/>
        </w:rPr>
        <w:t>y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 xml:space="preserve">przynajmniej </w:t>
      </w:r>
      <w:r w:rsidR="004B421B">
        <w:rPr>
          <w:rFonts w:asciiTheme="minorHAnsi" w:hAnsiTheme="minorHAnsi" w:cstheme="minorHAnsi"/>
          <w:sz w:val="22"/>
          <w:szCs w:val="22"/>
        </w:rPr>
        <w:t>1</w:t>
      </w:r>
      <w:r w:rsidRPr="00632919">
        <w:rPr>
          <w:rFonts w:asciiTheme="minorHAnsi" w:hAnsiTheme="minorHAnsi" w:cstheme="minorHAnsi"/>
          <w:sz w:val="22"/>
          <w:szCs w:val="22"/>
        </w:rPr>
        <w:t xml:space="preserve"> projekt na platformie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RFSoC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 xml:space="preserve"> i </w:t>
      </w:r>
      <w:r w:rsidR="00AC17EA" w:rsidRPr="00632919">
        <w:rPr>
          <w:rFonts w:asciiTheme="minorHAnsi" w:hAnsiTheme="minorHAnsi" w:cstheme="minorHAnsi"/>
          <w:sz w:val="22"/>
          <w:szCs w:val="22"/>
        </w:rPr>
        <w:t>potwierdzon</w:t>
      </w:r>
      <w:r w:rsidR="004B421B">
        <w:rPr>
          <w:rFonts w:asciiTheme="minorHAnsi" w:hAnsiTheme="minorHAnsi" w:cstheme="minorHAnsi"/>
          <w:sz w:val="22"/>
          <w:szCs w:val="22"/>
        </w:rPr>
        <w:t>y</w:t>
      </w:r>
      <w:r w:rsidR="00AC17EA" w:rsidRPr="00632919">
        <w:rPr>
          <w:rFonts w:asciiTheme="minorHAnsi" w:hAnsiTheme="minorHAnsi" w:cstheme="minorHAnsi"/>
          <w:sz w:val="22"/>
          <w:szCs w:val="22"/>
        </w:rPr>
        <w:t xml:space="preserve"> </w:t>
      </w:r>
      <w:r w:rsidRPr="00632919">
        <w:rPr>
          <w:rFonts w:asciiTheme="minorHAnsi" w:hAnsiTheme="minorHAnsi" w:cstheme="minorHAnsi"/>
          <w:sz w:val="22"/>
          <w:szCs w:val="22"/>
        </w:rPr>
        <w:t>referencjami.</w:t>
      </w:r>
    </w:p>
    <w:p w14:paraId="412032BB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d)</w:t>
      </w:r>
      <w:r w:rsidRPr="00632919">
        <w:rPr>
          <w:rFonts w:asciiTheme="minorHAnsi" w:hAnsiTheme="minorHAnsi" w:cstheme="minorHAnsi"/>
          <w:sz w:val="22"/>
          <w:szCs w:val="22"/>
        </w:rPr>
        <w:tab/>
        <w:t>Znajomość protokołów sieciowych TCP, UDP oraz doświadczenie w tworzeniu aplikacji sieciowych na Linux ARM/x86.</w:t>
      </w:r>
    </w:p>
    <w:p w14:paraId="0B46F402" w14:textId="77777777" w:rsidR="00632919" w:rsidRPr="00632919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e)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Znajomość narzędzi deweloperskich i diagnostycznych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Xilinx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214B84D9" w14:textId="3C0BB835" w:rsidR="00C27FB1" w:rsidRPr="004E2250" w:rsidRDefault="00632919" w:rsidP="00632919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 w:rsidRPr="00632919">
        <w:rPr>
          <w:rFonts w:asciiTheme="minorHAnsi" w:hAnsiTheme="minorHAnsi" w:cstheme="minorHAnsi"/>
          <w:sz w:val="22"/>
          <w:szCs w:val="22"/>
        </w:rPr>
        <w:t>f)</w:t>
      </w:r>
      <w:r w:rsidRPr="00632919">
        <w:rPr>
          <w:rFonts w:asciiTheme="minorHAnsi" w:hAnsiTheme="minorHAnsi" w:cstheme="minorHAnsi"/>
          <w:sz w:val="22"/>
          <w:szCs w:val="22"/>
        </w:rPr>
        <w:tab/>
        <w:t xml:space="preserve">Doświadczenie w integracji FPGA z PC oraz oprogramowaniu </w:t>
      </w:r>
      <w:proofErr w:type="spellStart"/>
      <w:r w:rsidRPr="00632919">
        <w:rPr>
          <w:rFonts w:asciiTheme="minorHAnsi" w:hAnsiTheme="minorHAnsi" w:cstheme="minorHAnsi"/>
          <w:sz w:val="22"/>
          <w:szCs w:val="22"/>
        </w:rPr>
        <w:t>PCIe</w:t>
      </w:r>
      <w:proofErr w:type="spellEnd"/>
      <w:r w:rsidRPr="00632919">
        <w:rPr>
          <w:rFonts w:asciiTheme="minorHAnsi" w:hAnsiTheme="minorHAnsi" w:cstheme="minorHAnsi"/>
          <w:sz w:val="22"/>
          <w:szCs w:val="22"/>
        </w:rPr>
        <w:t>.</w:t>
      </w:r>
    </w:p>
    <w:p w14:paraId="39751594" w14:textId="4F678A76" w:rsidR="00920EBE" w:rsidRDefault="00C27FB1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możemy udokumentować doświadczenie ww. osób </w:t>
      </w:r>
      <w:r w:rsidR="0095323F">
        <w:rPr>
          <w:rFonts w:asciiTheme="minorHAnsi" w:hAnsiTheme="minorHAnsi" w:cstheme="minorHAnsi"/>
          <w:sz w:val="22"/>
          <w:szCs w:val="22"/>
        </w:rPr>
        <w:t>zgodnie z poniższą tabelą</w:t>
      </w:r>
      <w:r w:rsidR="00920EBE" w:rsidRPr="005A2DA4">
        <w:rPr>
          <w:rFonts w:asciiTheme="minorHAnsi" w:hAnsiTheme="minorHAnsi" w:cstheme="minorHAnsi"/>
          <w:sz w:val="22"/>
          <w:szCs w:val="22"/>
        </w:rPr>
        <w:t>:</w:t>
      </w:r>
    </w:p>
    <w:p w14:paraId="5237BB0A" w14:textId="77777777" w:rsidR="00107FB6" w:rsidRPr="00C27FB1" w:rsidRDefault="00107FB6" w:rsidP="00C27FB1">
      <w:pPr>
        <w:pStyle w:val="NormalnyWeb"/>
        <w:shd w:val="clear" w:color="auto" w:fill="FFFFFF"/>
        <w:spacing w:before="150"/>
        <w:rPr>
          <w:rFonts w:asciiTheme="minorHAnsi" w:hAnsiTheme="minorHAnsi" w:cstheme="minorHAnsi"/>
          <w:sz w:val="22"/>
          <w:szCs w:val="22"/>
        </w:rPr>
      </w:pPr>
    </w:p>
    <w:p w14:paraId="5BC9951F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505" w:type="dxa"/>
        <w:tblInd w:w="423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708"/>
        <w:gridCol w:w="2977"/>
        <w:gridCol w:w="2410"/>
        <w:gridCol w:w="2410"/>
      </w:tblGrid>
      <w:tr w:rsidR="00920EBE" w:rsidRPr="005A2DA4" w14:paraId="5B5CECD3" w14:textId="77777777" w:rsidTr="0082249A">
        <w:trPr>
          <w:trHeight w:val="55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6AB59B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C5D201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(prosimy o podanie pierwszej litery imienia i nazwiska)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1629E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Wykształcenie/uprawniania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52964D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Wykaz doświadczenia</w:t>
            </w:r>
          </w:p>
        </w:tc>
      </w:tr>
      <w:tr w:rsidR="00920EBE" w:rsidRPr="005A2DA4" w14:paraId="0646395B" w14:textId="77777777" w:rsidTr="0082249A">
        <w:trPr>
          <w:trHeight w:val="30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6473A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7371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A3277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5F04C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5394B4B8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31859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9E254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C7BB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40FF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20EBE" w:rsidRPr="005A2DA4" w14:paraId="7C1F26C5" w14:textId="77777777" w:rsidTr="0082249A">
        <w:trPr>
          <w:trHeight w:val="277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5CFB6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E3CEE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438B3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0FF462" w14:textId="77777777" w:rsidR="00920EBE" w:rsidRPr="005A2DA4" w:rsidRDefault="00920EBE" w:rsidP="008224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21F453B" w14:textId="77777777" w:rsidR="00920EBE" w:rsidRPr="005A2DA4" w:rsidRDefault="00920EBE" w:rsidP="00920EBE">
      <w:pPr>
        <w:pStyle w:val="Akapitzli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B8F12A" w14:textId="77777777" w:rsidR="00632919" w:rsidRDefault="00920EBE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A2DA4">
        <w:rPr>
          <w:rFonts w:asciiTheme="minorHAnsi" w:eastAsia="Times New Roman" w:hAnsiTheme="minorHAnsi" w:cstheme="minorHAnsi"/>
          <w:sz w:val="22"/>
          <w:szCs w:val="22"/>
        </w:rPr>
        <w:t>i załączonymi do Zaproszenia danymi odnoszącymi się do wykształcenia/uprawnień i doświadczenia osób wykazanych powyżej</w:t>
      </w:r>
      <w:r w:rsidR="00C03FC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14AFD768" w14:textId="3F26E8AC" w:rsidR="00920EBE" w:rsidRDefault="00C03FCB" w:rsidP="00920EB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>tym celu dostarczy</w:t>
      </w:r>
      <w:r>
        <w:rPr>
          <w:rFonts w:asciiTheme="minorHAnsi" w:eastAsia="Times New Roman" w:hAnsiTheme="minorHAnsi" w:cstheme="minorHAnsi"/>
          <w:sz w:val="22"/>
          <w:szCs w:val="22"/>
        </w:rPr>
        <w:t>my</w:t>
      </w:r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Zamawiającemu następujące dokumenty: </w:t>
      </w:r>
      <w:proofErr w:type="spellStart"/>
      <w:r w:rsidRPr="00C03FCB">
        <w:rPr>
          <w:rFonts w:asciiTheme="minorHAnsi" w:eastAsia="Times New Roman" w:hAnsiTheme="minorHAnsi" w:cstheme="minorHAnsi"/>
          <w:sz w:val="22"/>
          <w:szCs w:val="22"/>
        </w:rPr>
        <w:t>CurriculumVitae</w:t>
      </w:r>
      <w:proofErr w:type="spellEnd"/>
      <w:r w:rsidRPr="00C03FCB">
        <w:rPr>
          <w:rFonts w:asciiTheme="minorHAnsi" w:eastAsia="Times New Roman" w:hAnsiTheme="minorHAnsi" w:cstheme="minorHAnsi"/>
          <w:sz w:val="22"/>
          <w:szCs w:val="22"/>
        </w:rPr>
        <w:t xml:space="preserve"> (CV) oraz dokumenty poświadczając</w:t>
      </w:r>
      <w:r>
        <w:rPr>
          <w:rFonts w:asciiTheme="minorHAnsi" w:eastAsia="Times New Roman" w:hAnsiTheme="minorHAnsi" w:cstheme="minorHAnsi"/>
          <w:sz w:val="22"/>
          <w:szCs w:val="22"/>
        </w:rPr>
        <w:t>e posiadane wykształcenie.</w:t>
      </w:r>
    </w:p>
    <w:p w14:paraId="48692093" w14:textId="69AF7390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209BAA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3F00945C" w14:textId="0454F4D9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Pr="00CE6EA0">
        <w:rPr>
          <w:rFonts w:asciiTheme="minorHAnsi" w:hAnsiTheme="minorHAnsi" w:cstheme="minorHAnsi"/>
          <w:sz w:val="22"/>
          <w:szCs w:val="22"/>
        </w:rPr>
        <w:t xml:space="preserve">w takim stosunku faktycznym lub prawnym, który może budzić uzasadnione wątpliwości co do bezstronności w wyborze dostawcy towaru lub usługi, w szczególności pozostającym w związku małżeńskim, stosunku </w:t>
      </w:r>
      <w:r w:rsidR="006F7951" w:rsidRPr="00CE6EA0">
        <w:rPr>
          <w:rFonts w:asciiTheme="minorHAnsi" w:hAnsiTheme="minorHAnsi" w:cstheme="minorHAnsi"/>
          <w:sz w:val="22"/>
          <w:szCs w:val="22"/>
        </w:rPr>
        <w:t>pokrewieństwa</w:t>
      </w:r>
      <w:r w:rsidRPr="00CE6EA0">
        <w:rPr>
          <w:rFonts w:asciiTheme="minorHAnsi" w:hAnsiTheme="minorHAnsi" w:cstheme="minorHAnsi"/>
          <w:sz w:val="22"/>
          <w:szCs w:val="22"/>
        </w:rPr>
        <w:t xml:space="preserve"> lub powinowactwa do drugiego stopnia włącznie, stosunku przysposobienia, opieki lub kurateli, także poprzez członkostwo w organach dostawcy towaru lub usługi;</w:t>
      </w:r>
    </w:p>
    <w:p w14:paraId="144871D4" w14:textId="77777777" w:rsidR="00083A0B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>
        <w:rPr>
          <w:rFonts w:asciiTheme="minorHAnsi" w:hAnsiTheme="minorHAnsi" w:cstheme="minorHAnsi"/>
          <w:sz w:val="22"/>
          <w:szCs w:val="22"/>
        </w:rPr>
        <w:t>eśmy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4394C7" w14:textId="77777777" w:rsidR="00083A0B" w:rsidRPr="008126A8" w:rsidRDefault="00083A0B" w:rsidP="00B40F54">
      <w:pPr>
        <w:pStyle w:val="Akapitzlist"/>
        <w:numPr>
          <w:ilvl w:val="1"/>
          <w:numId w:val="1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4DAF6A10" w14:textId="77777777" w:rsidR="00083A0B" w:rsidRPr="0006642A" w:rsidRDefault="00083A0B" w:rsidP="00083A0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5D84C47F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4973306D" w14:textId="77777777" w:rsidR="00083A0B" w:rsidRPr="0006642A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63159BD7" w14:textId="77777777" w:rsidR="00083A0B" w:rsidRDefault="00083A0B" w:rsidP="00083A0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F086391" w14:textId="77777777" w:rsidR="00083A0B" w:rsidRPr="008126A8" w:rsidRDefault="00083A0B" w:rsidP="00B40F54">
      <w:pPr>
        <w:pStyle w:val="Akapitzlist"/>
        <w:numPr>
          <w:ilvl w:val="1"/>
          <w:numId w:val="1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804E25" w14:textId="77777777" w:rsidR="00083A0B" w:rsidRDefault="00083A0B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B33670" w14:textId="415B02B4" w:rsidR="00920EBE" w:rsidRPr="005A2DA4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A2DA4">
        <w:rPr>
          <w:rFonts w:asciiTheme="minorHAnsi" w:hAnsiTheme="minorHAnsi" w:cstheme="minorHAnsi"/>
          <w:sz w:val="22"/>
          <w:szCs w:val="22"/>
        </w:rPr>
        <w:t>Oferta została złożona na …….</w:t>
      </w:r>
      <w:r w:rsidR="0035441F">
        <w:rPr>
          <w:rFonts w:asciiTheme="minorHAnsi" w:hAnsiTheme="minorHAnsi" w:cstheme="minorHAnsi"/>
          <w:sz w:val="22"/>
          <w:szCs w:val="22"/>
        </w:rPr>
        <w:t>.</w:t>
      </w:r>
      <w:r w:rsidRPr="005A2DA4">
        <w:rPr>
          <w:rFonts w:asciiTheme="minorHAnsi" w:hAnsiTheme="minorHAnsi" w:cstheme="minorHAnsi"/>
          <w:sz w:val="22"/>
          <w:szCs w:val="22"/>
        </w:rPr>
        <w:t xml:space="preserve"> kolejno ponumerowanych stronach.</w:t>
      </w:r>
    </w:p>
    <w:p w14:paraId="6E3C4DB6" w14:textId="2985A22D" w:rsidR="00920EBE" w:rsidRDefault="00920EBE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AB5CC3" w14:textId="77125218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E457D6" w14:textId="170A5CA0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901C3A" w14:textId="4A979617" w:rsidR="0035441F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65D2F6" w14:textId="77777777" w:rsidR="0035441F" w:rsidRPr="005A2DA4" w:rsidRDefault="0035441F" w:rsidP="00920EB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7E35F5" w14:textId="77777777" w:rsidR="00920EBE" w:rsidRPr="005A2DA4" w:rsidRDefault="00920EBE" w:rsidP="00920EB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920EBE" w:rsidRPr="005A2DA4" w14:paraId="1A3535AB" w14:textId="77777777" w:rsidTr="0082249A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E8AEC6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5785D9AA" w14:textId="77777777" w:rsidR="00920EBE" w:rsidRPr="005A2DA4" w:rsidRDefault="00920EBE" w:rsidP="008224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FC32C9" w14:textId="77777777" w:rsidR="00920EBE" w:rsidRPr="005A2DA4" w:rsidRDefault="00920EBE" w:rsidP="0082249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2DA4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7545E1CF" w14:textId="4A17B19A" w:rsidR="00466521" w:rsidRPr="00920EBE" w:rsidRDefault="00466521" w:rsidP="00920EBE"/>
    <w:sectPr w:rsidR="00466521" w:rsidRPr="00920EBE" w:rsidSect="00E51416">
      <w:headerReference w:type="default" r:id="rId8"/>
      <w:footerReference w:type="default" r:id="rId9"/>
      <w:pgSz w:w="11906" w:h="16838"/>
      <w:pgMar w:top="567" w:right="1417" w:bottom="709" w:left="1417" w:header="62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04CC0F" w16cid:durableId="7A04CC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33C7" w14:textId="77777777" w:rsidR="00255096" w:rsidRDefault="00255096" w:rsidP="00783221">
      <w:r>
        <w:separator/>
      </w:r>
    </w:p>
  </w:endnote>
  <w:endnote w:type="continuationSeparator" w:id="0">
    <w:p w14:paraId="48E2E0EE" w14:textId="77777777" w:rsidR="00255096" w:rsidRDefault="00255096" w:rsidP="00783221">
      <w:r>
        <w:continuationSeparator/>
      </w:r>
    </w:p>
  </w:endnote>
  <w:endnote w:type="continuationNotice" w:id="1">
    <w:p w14:paraId="09FD2233" w14:textId="77777777" w:rsidR="00255096" w:rsidRDefault="00255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3598" w14:textId="19D8A790" w:rsidR="00BD74EB" w:rsidRPr="004A5164" w:rsidRDefault="00BD74EB" w:rsidP="004A516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01A9" w14:textId="77777777" w:rsidR="00255096" w:rsidRDefault="00255096" w:rsidP="00783221">
      <w:r>
        <w:separator/>
      </w:r>
    </w:p>
  </w:footnote>
  <w:footnote w:type="continuationSeparator" w:id="0">
    <w:p w14:paraId="7526A2B9" w14:textId="77777777" w:rsidR="00255096" w:rsidRDefault="00255096" w:rsidP="00783221">
      <w:r>
        <w:continuationSeparator/>
      </w:r>
    </w:p>
  </w:footnote>
  <w:footnote w:type="continuationNotice" w:id="1">
    <w:p w14:paraId="61D185F6" w14:textId="77777777" w:rsidR="00255096" w:rsidRDefault="00255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A0C41" w14:textId="77777777" w:rsidR="00BD74EB" w:rsidRDefault="00BD74EB" w:rsidP="00466521">
    <w:pPr>
      <w:pStyle w:val="Nagwek"/>
    </w:pPr>
    <w:r>
      <w:rPr>
        <w:noProof/>
        <w:lang w:eastAsia="pl-PL"/>
      </w:rPr>
      <w:t xml:space="preserve">                         </w:t>
    </w:r>
  </w:p>
  <w:p w14:paraId="1535201D" w14:textId="77777777" w:rsidR="00BD74EB" w:rsidRDefault="00BD74EB" w:rsidP="00466521">
    <w:pPr>
      <w:pStyle w:val="Nagwek"/>
    </w:pPr>
  </w:p>
  <w:p w14:paraId="7DCDBFFB" w14:textId="541FAFE5" w:rsidR="001E64F3" w:rsidRDefault="000D11B0" w:rsidP="001E64F3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A51395" wp14:editId="01AE818B">
          <wp:simplePos x="0" y="0"/>
          <wp:positionH relativeFrom="margin">
            <wp:posOffset>2757805</wp:posOffset>
          </wp:positionH>
          <wp:positionV relativeFrom="paragraph">
            <wp:posOffset>575310</wp:posOffset>
          </wp:positionV>
          <wp:extent cx="1176655" cy="496570"/>
          <wp:effectExtent l="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C165695" wp14:editId="56B8A9EA">
          <wp:extent cx="1224501" cy="376227"/>
          <wp:effectExtent l="0" t="0" r="0" b="5080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3" cy="38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Pr="001979DD">
      <w:rPr>
        <w:noProof/>
        <w:lang w:eastAsia="pl-PL"/>
      </w:rPr>
      <w:drawing>
        <wp:inline distT="0" distB="0" distL="0" distR="0" wp14:anchorId="46C2A2D7" wp14:editId="63CCBF01">
          <wp:extent cx="1065474" cy="939778"/>
          <wp:effectExtent l="0" t="0" r="1905" b="0"/>
          <wp:docPr id="12" name="Obraz 12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318" cy="95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4EB">
      <w:t xml:space="preserve"> </w:t>
    </w:r>
    <w:r w:rsidR="00BD74EB">
      <w:tab/>
    </w:r>
    <w:r w:rsidR="00BD74EB">
      <w:tab/>
      <w:t xml:space="preserve">                                        </w:t>
    </w:r>
    <w:r w:rsidR="00BD74EB">
      <w:rPr>
        <w:noProof/>
        <w:lang w:eastAsia="pl-PL"/>
      </w:rPr>
      <w:t xml:space="preserve">                </w:t>
    </w:r>
    <w:r w:rsidR="001E64F3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5B57"/>
    <w:multiLevelType w:val="hybridMultilevel"/>
    <w:tmpl w:val="E58E397C"/>
    <w:styleLink w:val="ImportedStyle22"/>
    <w:lvl w:ilvl="0" w:tplc="93E098D8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C649816">
      <w:start w:val="1"/>
      <w:numFmt w:val="lowerLetter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367744">
      <w:start w:val="1"/>
      <w:numFmt w:val="lowerRoman"/>
      <w:lvlText w:val="%3."/>
      <w:lvlJc w:val="left"/>
      <w:pPr>
        <w:ind w:left="186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CA697E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94817A">
      <w:start w:val="1"/>
      <w:numFmt w:val="lowerLetter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C6D102">
      <w:start w:val="1"/>
      <w:numFmt w:val="lowerRoman"/>
      <w:lvlText w:val="%6."/>
      <w:lvlJc w:val="left"/>
      <w:pPr>
        <w:ind w:left="402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A2300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D8E1A2">
      <w:start w:val="1"/>
      <w:numFmt w:val="lowerLetter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E28BBA">
      <w:start w:val="1"/>
      <w:numFmt w:val="lowerRoman"/>
      <w:lvlText w:val="%9."/>
      <w:lvlJc w:val="left"/>
      <w:pPr>
        <w:ind w:left="6186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B71871"/>
    <w:multiLevelType w:val="hybridMultilevel"/>
    <w:tmpl w:val="BD3C391A"/>
    <w:styleLink w:val="ImportedStyle24"/>
    <w:lvl w:ilvl="0" w:tplc="1F043AE6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A8D676">
      <w:start w:val="1"/>
      <w:numFmt w:val="lowerLetter"/>
      <w:lvlText w:val="%2."/>
      <w:lvlJc w:val="left"/>
      <w:pPr>
        <w:ind w:left="15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43D16">
      <w:start w:val="1"/>
      <w:numFmt w:val="lowerRoman"/>
      <w:lvlText w:val="%3."/>
      <w:lvlJc w:val="left"/>
      <w:pPr>
        <w:ind w:left="229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EE314">
      <w:start w:val="1"/>
      <w:numFmt w:val="decimal"/>
      <w:lvlText w:val="%4."/>
      <w:lvlJc w:val="left"/>
      <w:pPr>
        <w:ind w:left="301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66890E">
      <w:start w:val="1"/>
      <w:numFmt w:val="lowerLetter"/>
      <w:lvlText w:val="%5."/>
      <w:lvlJc w:val="left"/>
      <w:pPr>
        <w:ind w:left="373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0015C">
      <w:start w:val="1"/>
      <w:numFmt w:val="lowerRoman"/>
      <w:lvlText w:val="%6."/>
      <w:lvlJc w:val="left"/>
      <w:pPr>
        <w:ind w:left="445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4EA12">
      <w:start w:val="1"/>
      <w:numFmt w:val="decimal"/>
      <w:lvlText w:val="%7."/>
      <w:lvlJc w:val="left"/>
      <w:pPr>
        <w:ind w:left="517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AD28">
      <w:start w:val="1"/>
      <w:numFmt w:val="lowerLetter"/>
      <w:lvlText w:val="%8."/>
      <w:lvlJc w:val="left"/>
      <w:pPr>
        <w:ind w:left="589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219C4">
      <w:start w:val="1"/>
      <w:numFmt w:val="lowerRoman"/>
      <w:lvlText w:val="%9."/>
      <w:lvlJc w:val="left"/>
      <w:pPr>
        <w:ind w:left="6611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0604B7"/>
    <w:multiLevelType w:val="hybridMultilevel"/>
    <w:tmpl w:val="1A544DF6"/>
    <w:styleLink w:val="ImportedStyle27"/>
    <w:lvl w:ilvl="0" w:tplc="6C58E35E">
      <w:start w:val="1"/>
      <w:numFmt w:val="decimal"/>
      <w:lvlText w:val="%1)"/>
      <w:lvlJc w:val="left"/>
      <w:pPr>
        <w:tabs>
          <w:tab w:val="num" w:pos="1418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549D6E">
      <w:start w:val="1"/>
      <w:numFmt w:val="lowerLetter"/>
      <w:lvlText w:val="%2."/>
      <w:lvlJc w:val="left"/>
      <w:pPr>
        <w:tabs>
          <w:tab w:val="left" w:pos="1418"/>
          <w:tab w:val="num" w:pos="2138"/>
        </w:tabs>
        <w:ind w:left="1440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EA6B8">
      <w:start w:val="1"/>
      <w:numFmt w:val="lowerRoman"/>
      <w:lvlText w:val="%3."/>
      <w:lvlJc w:val="left"/>
      <w:pPr>
        <w:tabs>
          <w:tab w:val="left" w:pos="1418"/>
          <w:tab w:val="num" w:pos="2858"/>
        </w:tabs>
        <w:ind w:left="2160" w:firstLine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A1D80">
      <w:start w:val="1"/>
      <w:numFmt w:val="decimal"/>
      <w:lvlText w:val="%4."/>
      <w:lvlJc w:val="left"/>
      <w:pPr>
        <w:tabs>
          <w:tab w:val="left" w:pos="1418"/>
          <w:tab w:val="num" w:pos="3578"/>
        </w:tabs>
        <w:ind w:left="2880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2975E">
      <w:start w:val="1"/>
      <w:numFmt w:val="lowerLetter"/>
      <w:lvlText w:val="%5."/>
      <w:lvlJc w:val="left"/>
      <w:pPr>
        <w:tabs>
          <w:tab w:val="left" w:pos="1418"/>
          <w:tab w:val="num" w:pos="4298"/>
        </w:tabs>
        <w:ind w:left="3600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12A4">
      <w:start w:val="1"/>
      <w:numFmt w:val="lowerRoman"/>
      <w:lvlText w:val="%6."/>
      <w:lvlJc w:val="left"/>
      <w:pPr>
        <w:tabs>
          <w:tab w:val="left" w:pos="1418"/>
          <w:tab w:val="num" w:pos="5018"/>
        </w:tabs>
        <w:ind w:left="4320" w:firstLine="1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2AB7F4">
      <w:start w:val="1"/>
      <w:numFmt w:val="decimal"/>
      <w:lvlText w:val="%7."/>
      <w:lvlJc w:val="left"/>
      <w:pPr>
        <w:tabs>
          <w:tab w:val="left" w:pos="1418"/>
          <w:tab w:val="num" w:pos="5738"/>
        </w:tabs>
        <w:ind w:left="50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68B82">
      <w:start w:val="1"/>
      <w:numFmt w:val="lowerLetter"/>
      <w:lvlText w:val="%8."/>
      <w:lvlJc w:val="left"/>
      <w:pPr>
        <w:tabs>
          <w:tab w:val="left" w:pos="1418"/>
          <w:tab w:val="num" w:pos="6458"/>
        </w:tabs>
        <w:ind w:left="5760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0034">
      <w:start w:val="1"/>
      <w:numFmt w:val="lowerRoman"/>
      <w:lvlText w:val="%9."/>
      <w:lvlJc w:val="left"/>
      <w:pPr>
        <w:tabs>
          <w:tab w:val="left" w:pos="1418"/>
          <w:tab w:val="num" w:pos="7178"/>
        </w:tabs>
        <w:ind w:left="6480" w:firstLine="1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FA7C87"/>
    <w:multiLevelType w:val="multilevel"/>
    <w:tmpl w:val="4BCA0C8C"/>
    <w:styleLink w:val="ImportedStyle2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82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181428"/>
    <w:multiLevelType w:val="hybridMultilevel"/>
    <w:tmpl w:val="BA108D0A"/>
    <w:lvl w:ilvl="0" w:tplc="9AAC648C">
      <w:start w:val="1"/>
      <w:numFmt w:val="lowerLetter"/>
      <w:lvlText w:val="%1)"/>
      <w:lvlJc w:val="left"/>
      <w:pPr>
        <w:ind w:left="1417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21"/>
    <w:rsid w:val="00001184"/>
    <w:rsid w:val="00006CF8"/>
    <w:rsid w:val="0000772A"/>
    <w:rsid w:val="00011970"/>
    <w:rsid w:val="00012ADF"/>
    <w:rsid w:val="00016BC2"/>
    <w:rsid w:val="000175FD"/>
    <w:rsid w:val="00022F7A"/>
    <w:rsid w:val="00026A9F"/>
    <w:rsid w:val="00032189"/>
    <w:rsid w:val="00032DD4"/>
    <w:rsid w:val="00036734"/>
    <w:rsid w:val="0003765D"/>
    <w:rsid w:val="00045BA4"/>
    <w:rsid w:val="00047221"/>
    <w:rsid w:val="00055124"/>
    <w:rsid w:val="00055C34"/>
    <w:rsid w:val="0005609E"/>
    <w:rsid w:val="00056BC2"/>
    <w:rsid w:val="00060B08"/>
    <w:rsid w:val="00061885"/>
    <w:rsid w:val="00063066"/>
    <w:rsid w:val="0006642A"/>
    <w:rsid w:val="00067096"/>
    <w:rsid w:val="00071086"/>
    <w:rsid w:val="00072FC5"/>
    <w:rsid w:val="000749F2"/>
    <w:rsid w:val="00082F93"/>
    <w:rsid w:val="000833B2"/>
    <w:rsid w:val="00083A0B"/>
    <w:rsid w:val="000865EB"/>
    <w:rsid w:val="00090B08"/>
    <w:rsid w:val="00090CFD"/>
    <w:rsid w:val="0009213B"/>
    <w:rsid w:val="00092A51"/>
    <w:rsid w:val="00092AC1"/>
    <w:rsid w:val="00095884"/>
    <w:rsid w:val="00095B6D"/>
    <w:rsid w:val="00097447"/>
    <w:rsid w:val="000A07D8"/>
    <w:rsid w:val="000A2257"/>
    <w:rsid w:val="000A2629"/>
    <w:rsid w:val="000A5A88"/>
    <w:rsid w:val="000A63C4"/>
    <w:rsid w:val="000A6FA6"/>
    <w:rsid w:val="000B3511"/>
    <w:rsid w:val="000B727E"/>
    <w:rsid w:val="000B7F98"/>
    <w:rsid w:val="000C6146"/>
    <w:rsid w:val="000D0BBC"/>
    <w:rsid w:val="000D11B0"/>
    <w:rsid w:val="000D1F84"/>
    <w:rsid w:val="000D5761"/>
    <w:rsid w:val="000D6B3B"/>
    <w:rsid w:val="000D7EA4"/>
    <w:rsid w:val="000E02CF"/>
    <w:rsid w:val="000E0A0D"/>
    <w:rsid w:val="000E10AA"/>
    <w:rsid w:val="000E18B1"/>
    <w:rsid w:val="000E3FC7"/>
    <w:rsid w:val="000E4F5A"/>
    <w:rsid w:val="000F622D"/>
    <w:rsid w:val="00107FB6"/>
    <w:rsid w:val="001143F7"/>
    <w:rsid w:val="00114AFC"/>
    <w:rsid w:val="00116B05"/>
    <w:rsid w:val="001174A6"/>
    <w:rsid w:val="00120037"/>
    <w:rsid w:val="00120FDE"/>
    <w:rsid w:val="0013126F"/>
    <w:rsid w:val="001324C8"/>
    <w:rsid w:val="00135154"/>
    <w:rsid w:val="0014286B"/>
    <w:rsid w:val="00143293"/>
    <w:rsid w:val="0014570E"/>
    <w:rsid w:val="00155CA0"/>
    <w:rsid w:val="00160FA3"/>
    <w:rsid w:val="00166917"/>
    <w:rsid w:val="00167A50"/>
    <w:rsid w:val="001830B3"/>
    <w:rsid w:val="00186769"/>
    <w:rsid w:val="00186D8F"/>
    <w:rsid w:val="00187936"/>
    <w:rsid w:val="00191D9D"/>
    <w:rsid w:val="001920FA"/>
    <w:rsid w:val="00192791"/>
    <w:rsid w:val="001968B0"/>
    <w:rsid w:val="001A153A"/>
    <w:rsid w:val="001B155E"/>
    <w:rsid w:val="001C3018"/>
    <w:rsid w:val="001C4512"/>
    <w:rsid w:val="001D1174"/>
    <w:rsid w:val="001D1E51"/>
    <w:rsid w:val="001D48AF"/>
    <w:rsid w:val="001D6C89"/>
    <w:rsid w:val="001E1C1E"/>
    <w:rsid w:val="001E46D0"/>
    <w:rsid w:val="001E64F3"/>
    <w:rsid w:val="001E6828"/>
    <w:rsid w:val="001E6F3C"/>
    <w:rsid w:val="001E794F"/>
    <w:rsid w:val="001F0A49"/>
    <w:rsid w:val="001F353B"/>
    <w:rsid w:val="001F45C5"/>
    <w:rsid w:val="001F7ABE"/>
    <w:rsid w:val="00203A37"/>
    <w:rsid w:val="0021166C"/>
    <w:rsid w:val="00211AE1"/>
    <w:rsid w:val="00217400"/>
    <w:rsid w:val="00220A1D"/>
    <w:rsid w:val="00221C74"/>
    <w:rsid w:val="00221F5D"/>
    <w:rsid w:val="00222F57"/>
    <w:rsid w:val="002235E3"/>
    <w:rsid w:val="002324E5"/>
    <w:rsid w:val="00233018"/>
    <w:rsid w:val="0023433C"/>
    <w:rsid w:val="00236638"/>
    <w:rsid w:val="002374A5"/>
    <w:rsid w:val="002475EA"/>
    <w:rsid w:val="002521AE"/>
    <w:rsid w:val="00252D31"/>
    <w:rsid w:val="00255096"/>
    <w:rsid w:val="00256BA1"/>
    <w:rsid w:val="00256F56"/>
    <w:rsid w:val="0026017B"/>
    <w:rsid w:val="00264981"/>
    <w:rsid w:val="00264DB4"/>
    <w:rsid w:val="0026742E"/>
    <w:rsid w:val="00270355"/>
    <w:rsid w:val="002733EB"/>
    <w:rsid w:val="0028134B"/>
    <w:rsid w:val="00284BEB"/>
    <w:rsid w:val="00284D24"/>
    <w:rsid w:val="00287968"/>
    <w:rsid w:val="00290272"/>
    <w:rsid w:val="0029624B"/>
    <w:rsid w:val="002969E0"/>
    <w:rsid w:val="002A1420"/>
    <w:rsid w:val="002B2883"/>
    <w:rsid w:val="002B3CE7"/>
    <w:rsid w:val="002B4DFC"/>
    <w:rsid w:val="002C5545"/>
    <w:rsid w:val="002C662A"/>
    <w:rsid w:val="002E2151"/>
    <w:rsid w:val="002E313D"/>
    <w:rsid w:val="002E4035"/>
    <w:rsid w:val="002E7658"/>
    <w:rsid w:val="002F08D6"/>
    <w:rsid w:val="002F32D0"/>
    <w:rsid w:val="002F7822"/>
    <w:rsid w:val="002F7DFE"/>
    <w:rsid w:val="003018DC"/>
    <w:rsid w:val="00302AD2"/>
    <w:rsid w:val="0030393A"/>
    <w:rsid w:val="00305EA8"/>
    <w:rsid w:val="003066A5"/>
    <w:rsid w:val="00322577"/>
    <w:rsid w:val="0032388B"/>
    <w:rsid w:val="00333A95"/>
    <w:rsid w:val="003377A7"/>
    <w:rsid w:val="00342919"/>
    <w:rsid w:val="00343DA0"/>
    <w:rsid w:val="00347910"/>
    <w:rsid w:val="00352220"/>
    <w:rsid w:val="00352AA0"/>
    <w:rsid w:val="0035441F"/>
    <w:rsid w:val="003560D4"/>
    <w:rsid w:val="00357F9D"/>
    <w:rsid w:val="003614E0"/>
    <w:rsid w:val="00361E5E"/>
    <w:rsid w:val="00362115"/>
    <w:rsid w:val="00362C15"/>
    <w:rsid w:val="00365CB9"/>
    <w:rsid w:val="00371066"/>
    <w:rsid w:val="003728D4"/>
    <w:rsid w:val="003745B4"/>
    <w:rsid w:val="00374F9F"/>
    <w:rsid w:val="00375466"/>
    <w:rsid w:val="00375863"/>
    <w:rsid w:val="00375AA8"/>
    <w:rsid w:val="00376B22"/>
    <w:rsid w:val="00377A30"/>
    <w:rsid w:val="0038053E"/>
    <w:rsid w:val="00384BEA"/>
    <w:rsid w:val="00385408"/>
    <w:rsid w:val="00385455"/>
    <w:rsid w:val="00385D92"/>
    <w:rsid w:val="003864B3"/>
    <w:rsid w:val="00387F5D"/>
    <w:rsid w:val="00390327"/>
    <w:rsid w:val="00393D80"/>
    <w:rsid w:val="003955A6"/>
    <w:rsid w:val="0039661D"/>
    <w:rsid w:val="003967AE"/>
    <w:rsid w:val="003A1B83"/>
    <w:rsid w:val="003A1B85"/>
    <w:rsid w:val="003A2713"/>
    <w:rsid w:val="003C2140"/>
    <w:rsid w:val="003C2994"/>
    <w:rsid w:val="003C3E35"/>
    <w:rsid w:val="003D211F"/>
    <w:rsid w:val="003D545E"/>
    <w:rsid w:val="003D6561"/>
    <w:rsid w:val="003E0DD3"/>
    <w:rsid w:val="003E1FB5"/>
    <w:rsid w:val="003E274A"/>
    <w:rsid w:val="003E41F5"/>
    <w:rsid w:val="003E42F2"/>
    <w:rsid w:val="003E52C8"/>
    <w:rsid w:val="003E58B8"/>
    <w:rsid w:val="003F23C6"/>
    <w:rsid w:val="003F2B69"/>
    <w:rsid w:val="003F2CEB"/>
    <w:rsid w:val="003F35E8"/>
    <w:rsid w:val="003F4993"/>
    <w:rsid w:val="003F58D8"/>
    <w:rsid w:val="004001CA"/>
    <w:rsid w:val="0040085C"/>
    <w:rsid w:val="00400FEF"/>
    <w:rsid w:val="00401497"/>
    <w:rsid w:val="00401E3E"/>
    <w:rsid w:val="004036B2"/>
    <w:rsid w:val="00412D78"/>
    <w:rsid w:val="00414FEF"/>
    <w:rsid w:val="00415EF8"/>
    <w:rsid w:val="0041633E"/>
    <w:rsid w:val="00423C13"/>
    <w:rsid w:val="00425B88"/>
    <w:rsid w:val="00425DF4"/>
    <w:rsid w:val="00426F02"/>
    <w:rsid w:val="00430E8A"/>
    <w:rsid w:val="00431B19"/>
    <w:rsid w:val="00431BBF"/>
    <w:rsid w:val="0043441F"/>
    <w:rsid w:val="00442F74"/>
    <w:rsid w:val="00452C16"/>
    <w:rsid w:val="00452CE9"/>
    <w:rsid w:val="0046232D"/>
    <w:rsid w:val="004625F8"/>
    <w:rsid w:val="00463397"/>
    <w:rsid w:val="004656BE"/>
    <w:rsid w:val="00466521"/>
    <w:rsid w:val="00466BDE"/>
    <w:rsid w:val="004714F0"/>
    <w:rsid w:val="00472473"/>
    <w:rsid w:val="00473301"/>
    <w:rsid w:val="00473AC6"/>
    <w:rsid w:val="00473BA6"/>
    <w:rsid w:val="00474086"/>
    <w:rsid w:val="00474EA6"/>
    <w:rsid w:val="0047641B"/>
    <w:rsid w:val="00476C65"/>
    <w:rsid w:val="00477FE5"/>
    <w:rsid w:val="00481209"/>
    <w:rsid w:val="00481770"/>
    <w:rsid w:val="00482889"/>
    <w:rsid w:val="00483F0A"/>
    <w:rsid w:val="00485549"/>
    <w:rsid w:val="00485A33"/>
    <w:rsid w:val="00494D37"/>
    <w:rsid w:val="0049675C"/>
    <w:rsid w:val="0049784C"/>
    <w:rsid w:val="004A04B8"/>
    <w:rsid w:val="004A2A5D"/>
    <w:rsid w:val="004A5164"/>
    <w:rsid w:val="004B30F3"/>
    <w:rsid w:val="004B421B"/>
    <w:rsid w:val="004B4A13"/>
    <w:rsid w:val="004B4C1A"/>
    <w:rsid w:val="004B6D2A"/>
    <w:rsid w:val="004B6E1D"/>
    <w:rsid w:val="004B781E"/>
    <w:rsid w:val="004C15A0"/>
    <w:rsid w:val="004D147C"/>
    <w:rsid w:val="004D1CE2"/>
    <w:rsid w:val="004D2FE5"/>
    <w:rsid w:val="004D3F77"/>
    <w:rsid w:val="004D7343"/>
    <w:rsid w:val="004E29D7"/>
    <w:rsid w:val="004E6666"/>
    <w:rsid w:val="004F1B35"/>
    <w:rsid w:val="004F250F"/>
    <w:rsid w:val="004F6084"/>
    <w:rsid w:val="004F6256"/>
    <w:rsid w:val="004F630C"/>
    <w:rsid w:val="005064A5"/>
    <w:rsid w:val="00511FA8"/>
    <w:rsid w:val="005131F5"/>
    <w:rsid w:val="00517128"/>
    <w:rsid w:val="00522E44"/>
    <w:rsid w:val="00523D82"/>
    <w:rsid w:val="00530D83"/>
    <w:rsid w:val="00534279"/>
    <w:rsid w:val="005370E8"/>
    <w:rsid w:val="00537569"/>
    <w:rsid w:val="0054094C"/>
    <w:rsid w:val="005415FD"/>
    <w:rsid w:val="00543501"/>
    <w:rsid w:val="00543D54"/>
    <w:rsid w:val="00545336"/>
    <w:rsid w:val="00553142"/>
    <w:rsid w:val="00555AC0"/>
    <w:rsid w:val="00557F03"/>
    <w:rsid w:val="005616B0"/>
    <w:rsid w:val="005650F4"/>
    <w:rsid w:val="005655C1"/>
    <w:rsid w:val="00566869"/>
    <w:rsid w:val="00566D07"/>
    <w:rsid w:val="00570511"/>
    <w:rsid w:val="005748C3"/>
    <w:rsid w:val="00577061"/>
    <w:rsid w:val="00583375"/>
    <w:rsid w:val="0058342C"/>
    <w:rsid w:val="00585D71"/>
    <w:rsid w:val="00586E2B"/>
    <w:rsid w:val="005875D1"/>
    <w:rsid w:val="005879E7"/>
    <w:rsid w:val="00590EAD"/>
    <w:rsid w:val="00591E8E"/>
    <w:rsid w:val="00596BF7"/>
    <w:rsid w:val="005974F1"/>
    <w:rsid w:val="00597706"/>
    <w:rsid w:val="005A04CC"/>
    <w:rsid w:val="005A1001"/>
    <w:rsid w:val="005A2DA4"/>
    <w:rsid w:val="005A2E64"/>
    <w:rsid w:val="005A33FD"/>
    <w:rsid w:val="005A5676"/>
    <w:rsid w:val="005B1542"/>
    <w:rsid w:val="005B3FA8"/>
    <w:rsid w:val="005C3A73"/>
    <w:rsid w:val="005C3D52"/>
    <w:rsid w:val="005C3D56"/>
    <w:rsid w:val="005C5CF6"/>
    <w:rsid w:val="005D5941"/>
    <w:rsid w:val="005E17E3"/>
    <w:rsid w:val="005E2767"/>
    <w:rsid w:val="005E39D9"/>
    <w:rsid w:val="005E43DA"/>
    <w:rsid w:val="005E5074"/>
    <w:rsid w:val="005E5557"/>
    <w:rsid w:val="005F2FE7"/>
    <w:rsid w:val="005F7474"/>
    <w:rsid w:val="0060540D"/>
    <w:rsid w:val="006127EA"/>
    <w:rsid w:val="00614991"/>
    <w:rsid w:val="0061511B"/>
    <w:rsid w:val="00615F85"/>
    <w:rsid w:val="0061621D"/>
    <w:rsid w:val="00621E6D"/>
    <w:rsid w:val="006242FF"/>
    <w:rsid w:val="00626382"/>
    <w:rsid w:val="0063077E"/>
    <w:rsid w:val="00632919"/>
    <w:rsid w:val="00633A7B"/>
    <w:rsid w:val="0064025A"/>
    <w:rsid w:val="00643050"/>
    <w:rsid w:val="00645F07"/>
    <w:rsid w:val="0065324A"/>
    <w:rsid w:val="0065328B"/>
    <w:rsid w:val="006534FF"/>
    <w:rsid w:val="00656FDB"/>
    <w:rsid w:val="0066065F"/>
    <w:rsid w:val="0066660D"/>
    <w:rsid w:val="006672CD"/>
    <w:rsid w:val="006677F4"/>
    <w:rsid w:val="00667883"/>
    <w:rsid w:val="006715A3"/>
    <w:rsid w:val="0067317B"/>
    <w:rsid w:val="00676924"/>
    <w:rsid w:val="00680974"/>
    <w:rsid w:val="00680D5C"/>
    <w:rsid w:val="006824C3"/>
    <w:rsid w:val="006905E5"/>
    <w:rsid w:val="00691679"/>
    <w:rsid w:val="006A28DA"/>
    <w:rsid w:val="006A2B8D"/>
    <w:rsid w:val="006A3B25"/>
    <w:rsid w:val="006A421C"/>
    <w:rsid w:val="006A5D2E"/>
    <w:rsid w:val="006A757B"/>
    <w:rsid w:val="006B0867"/>
    <w:rsid w:val="006B10BE"/>
    <w:rsid w:val="006B127A"/>
    <w:rsid w:val="006B150A"/>
    <w:rsid w:val="006B200F"/>
    <w:rsid w:val="006C0078"/>
    <w:rsid w:val="006C4156"/>
    <w:rsid w:val="006C422B"/>
    <w:rsid w:val="006C6BE3"/>
    <w:rsid w:val="006D58F2"/>
    <w:rsid w:val="006D702D"/>
    <w:rsid w:val="006E485E"/>
    <w:rsid w:val="006E48E5"/>
    <w:rsid w:val="006E542D"/>
    <w:rsid w:val="006E7192"/>
    <w:rsid w:val="006F0620"/>
    <w:rsid w:val="006F15AB"/>
    <w:rsid w:val="006F7951"/>
    <w:rsid w:val="007001DD"/>
    <w:rsid w:val="00702936"/>
    <w:rsid w:val="00704DA5"/>
    <w:rsid w:val="00705D10"/>
    <w:rsid w:val="00710156"/>
    <w:rsid w:val="00714684"/>
    <w:rsid w:val="00717B38"/>
    <w:rsid w:val="00720D5A"/>
    <w:rsid w:val="0072709C"/>
    <w:rsid w:val="007310C8"/>
    <w:rsid w:val="00732C0F"/>
    <w:rsid w:val="00741AD6"/>
    <w:rsid w:val="00743385"/>
    <w:rsid w:val="00743847"/>
    <w:rsid w:val="00745DDB"/>
    <w:rsid w:val="00746DA1"/>
    <w:rsid w:val="00752033"/>
    <w:rsid w:val="00753923"/>
    <w:rsid w:val="00754FE5"/>
    <w:rsid w:val="007566B6"/>
    <w:rsid w:val="00756CDA"/>
    <w:rsid w:val="00760861"/>
    <w:rsid w:val="00762241"/>
    <w:rsid w:val="00765A49"/>
    <w:rsid w:val="007718B4"/>
    <w:rsid w:val="007772A8"/>
    <w:rsid w:val="007806C1"/>
    <w:rsid w:val="00781046"/>
    <w:rsid w:val="00781406"/>
    <w:rsid w:val="00783221"/>
    <w:rsid w:val="0078361E"/>
    <w:rsid w:val="00786225"/>
    <w:rsid w:val="007977EE"/>
    <w:rsid w:val="007A0FB3"/>
    <w:rsid w:val="007A10DB"/>
    <w:rsid w:val="007B1A44"/>
    <w:rsid w:val="007B1FC2"/>
    <w:rsid w:val="007C2637"/>
    <w:rsid w:val="007C3596"/>
    <w:rsid w:val="007C45DC"/>
    <w:rsid w:val="007D27B9"/>
    <w:rsid w:val="007D2927"/>
    <w:rsid w:val="007D3B22"/>
    <w:rsid w:val="007D40DA"/>
    <w:rsid w:val="007D76AC"/>
    <w:rsid w:val="007D7940"/>
    <w:rsid w:val="007E6EB7"/>
    <w:rsid w:val="007E736D"/>
    <w:rsid w:val="007E7D55"/>
    <w:rsid w:val="007F054F"/>
    <w:rsid w:val="007F07DD"/>
    <w:rsid w:val="007F164C"/>
    <w:rsid w:val="007F7C2A"/>
    <w:rsid w:val="0080145D"/>
    <w:rsid w:val="008048D5"/>
    <w:rsid w:val="00804CDE"/>
    <w:rsid w:val="00805214"/>
    <w:rsid w:val="008076D9"/>
    <w:rsid w:val="008139BB"/>
    <w:rsid w:val="00813FE7"/>
    <w:rsid w:val="00815811"/>
    <w:rsid w:val="00825A07"/>
    <w:rsid w:val="00825A94"/>
    <w:rsid w:val="00832385"/>
    <w:rsid w:val="0083615F"/>
    <w:rsid w:val="00837781"/>
    <w:rsid w:val="00837F17"/>
    <w:rsid w:val="008405B9"/>
    <w:rsid w:val="00845CF9"/>
    <w:rsid w:val="00845FE5"/>
    <w:rsid w:val="008473CD"/>
    <w:rsid w:val="00847451"/>
    <w:rsid w:val="00850816"/>
    <w:rsid w:val="0085238E"/>
    <w:rsid w:val="008536AB"/>
    <w:rsid w:val="008576A7"/>
    <w:rsid w:val="008642C6"/>
    <w:rsid w:val="00864A0F"/>
    <w:rsid w:val="0087211F"/>
    <w:rsid w:val="00874A60"/>
    <w:rsid w:val="008756F3"/>
    <w:rsid w:val="008766F4"/>
    <w:rsid w:val="00876FFA"/>
    <w:rsid w:val="00877196"/>
    <w:rsid w:val="008804B5"/>
    <w:rsid w:val="008812B7"/>
    <w:rsid w:val="00882EC7"/>
    <w:rsid w:val="008830AA"/>
    <w:rsid w:val="00884610"/>
    <w:rsid w:val="00885076"/>
    <w:rsid w:val="008868A5"/>
    <w:rsid w:val="00887695"/>
    <w:rsid w:val="0089351F"/>
    <w:rsid w:val="00896AB0"/>
    <w:rsid w:val="008A75CD"/>
    <w:rsid w:val="008B6755"/>
    <w:rsid w:val="008C0867"/>
    <w:rsid w:val="008C08D2"/>
    <w:rsid w:val="008C1513"/>
    <w:rsid w:val="008C2490"/>
    <w:rsid w:val="008D40D6"/>
    <w:rsid w:val="008D45B8"/>
    <w:rsid w:val="008D5718"/>
    <w:rsid w:val="008E4559"/>
    <w:rsid w:val="008E5399"/>
    <w:rsid w:val="008F0165"/>
    <w:rsid w:val="008F169E"/>
    <w:rsid w:val="008F3710"/>
    <w:rsid w:val="00903FCE"/>
    <w:rsid w:val="009042FB"/>
    <w:rsid w:val="00912C8A"/>
    <w:rsid w:val="00912DC9"/>
    <w:rsid w:val="00913E4F"/>
    <w:rsid w:val="00914ACA"/>
    <w:rsid w:val="00917E29"/>
    <w:rsid w:val="00920E1B"/>
    <w:rsid w:val="00920EBE"/>
    <w:rsid w:val="00924640"/>
    <w:rsid w:val="009300C7"/>
    <w:rsid w:val="00930C18"/>
    <w:rsid w:val="00935AE4"/>
    <w:rsid w:val="00937263"/>
    <w:rsid w:val="00937D66"/>
    <w:rsid w:val="0094122E"/>
    <w:rsid w:val="00942EB5"/>
    <w:rsid w:val="00943E63"/>
    <w:rsid w:val="00945AE9"/>
    <w:rsid w:val="0095323F"/>
    <w:rsid w:val="0095510B"/>
    <w:rsid w:val="009571E6"/>
    <w:rsid w:val="00957A17"/>
    <w:rsid w:val="009603E3"/>
    <w:rsid w:val="00961697"/>
    <w:rsid w:val="009618DC"/>
    <w:rsid w:val="00961FFA"/>
    <w:rsid w:val="009676DD"/>
    <w:rsid w:val="00972258"/>
    <w:rsid w:val="0097354F"/>
    <w:rsid w:val="00973E1A"/>
    <w:rsid w:val="00982DC2"/>
    <w:rsid w:val="00983CBE"/>
    <w:rsid w:val="009844F0"/>
    <w:rsid w:val="00991C03"/>
    <w:rsid w:val="00992EC3"/>
    <w:rsid w:val="00995E6D"/>
    <w:rsid w:val="00996BF1"/>
    <w:rsid w:val="009A3DEF"/>
    <w:rsid w:val="009A4833"/>
    <w:rsid w:val="009B12C2"/>
    <w:rsid w:val="009B29A1"/>
    <w:rsid w:val="009C1569"/>
    <w:rsid w:val="009C3850"/>
    <w:rsid w:val="009C5532"/>
    <w:rsid w:val="009C55B3"/>
    <w:rsid w:val="009D22F9"/>
    <w:rsid w:val="009D688F"/>
    <w:rsid w:val="009D6E20"/>
    <w:rsid w:val="009E070B"/>
    <w:rsid w:val="009E257B"/>
    <w:rsid w:val="009E38C0"/>
    <w:rsid w:val="009F2485"/>
    <w:rsid w:val="009F7908"/>
    <w:rsid w:val="00A01179"/>
    <w:rsid w:val="00A011FC"/>
    <w:rsid w:val="00A030BE"/>
    <w:rsid w:val="00A112C9"/>
    <w:rsid w:val="00A136E0"/>
    <w:rsid w:val="00A14BCD"/>
    <w:rsid w:val="00A14EC2"/>
    <w:rsid w:val="00A2153D"/>
    <w:rsid w:val="00A23A77"/>
    <w:rsid w:val="00A33094"/>
    <w:rsid w:val="00A415C0"/>
    <w:rsid w:val="00A44857"/>
    <w:rsid w:val="00A45304"/>
    <w:rsid w:val="00A46EE5"/>
    <w:rsid w:val="00A50CDD"/>
    <w:rsid w:val="00A52DE3"/>
    <w:rsid w:val="00A534E1"/>
    <w:rsid w:val="00A53C72"/>
    <w:rsid w:val="00A54535"/>
    <w:rsid w:val="00A57093"/>
    <w:rsid w:val="00A57F4D"/>
    <w:rsid w:val="00A61CBF"/>
    <w:rsid w:val="00A63DCD"/>
    <w:rsid w:val="00A64160"/>
    <w:rsid w:val="00A65F4C"/>
    <w:rsid w:val="00A665C1"/>
    <w:rsid w:val="00A721B5"/>
    <w:rsid w:val="00A744AE"/>
    <w:rsid w:val="00A745FB"/>
    <w:rsid w:val="00A775DA"/>
    <w:rsid w:val="00A83A96"/>
    <w:rsid w:val="00A84CF3"/>
    <w:rsid w:val="00A85A06"/>
    <w:rsid w:val="00A91099"/>
    <w:rsid w:val="00A95E67"/>
    <w:rsid w:val="00AA0D1E"/>
    <w:rsid w:val="00AA299D"/>
    <w:rsid w:val="00AA40B6"/>
    <w:rsid w:val="00AB05E6"/>
    <w:rsid w:val="00AB13B5"/>
    <w:rsid w:val="00AB19AE"/>
    <w:rsid w:val="00AB3A90"/>
    <w:rsid w:val="00AB4AC4"/>
    <w:rsid w:val="00AB66A2"/>
    <w:rsid w:val="00AC17EA"/>
    <w:rsid w:val="00AD0FBE"/>
    <w:rsid w:val="00AE7054"/>
    <w:rsid w:val="00AF43FE"/>
    <w:rsid w:val="00AF5E3D"/>
    <w:rsid w:val="00AF6551"/>
    <w:rsid w:val="00AF77EB"/>
    <w:rsid w:val="00B02A9A"/>
    <w:rsid w:val="00B037B2"/>
    <w:rsid w:val="00B03D2A"/>
    <w:rsid w:val="00B04FBF"/>
    <w:rsid w:val="00B050E8"/>
    <w:rsid w:val="00B05293"/>
    <w:rsid w:val="00B0534A"/>
    <w:rsid w:val="00B05AC7"/>
    <w:rsid w:val="00B10EE5"/>
    <w:rsid w:val="00B114B4"/>
    <w:rsid w:val="00B12474"/>
    <w:rsid w:val="00B21D5C"/>
    <w:rsid w:val="00B23119"/>
    <w:rsid w:val="00B23682"/>
    <w:rsid w:val="00B247A6"/>
    <w:rsid w:val="00B25D53"/>
    <w:rsid w:val="00B26564"/>
    <w:rsid w:val="00B279E3"/>
    <w:rsid w:val="00B30FDF"/>
    <w:rsid w:val="00B338FD"/>
    <w:rsid w:val="00B33A3C"/>
    <w:rsid w:val="00B3402C"/>
    <w:rsid w:val="00B34C59"/>
    <w:rsid w:val="00B371C4"/>
    <w:rsid w:val="00B40F54"/>
    <w:rsid w:val="00B457C8"/>
    <w:rsid w:val="00B45C38"/>
    <w:rsid w:val="00B464D3"/>
    <w:rsid w:val="00B4746E"/>
    <w:rsid w:val="00B50956"/>
    <w:rsid w:val="00B5469B"/>
    <w:rsid w:val="00B56E9D"/>
    <w:rsid w:val="00B56F7A"/>
    <w:rsid w:val="00B60E67"/>
    <w:rsid w:val="00B6101A"/>
    <w:rsid w:val="00B61916"/>
    <w:rsid w:val="00B62658"/>
    <w:rsid w:val="00B64D89"/>
    <w:rsid w:val="00B66566"/>
    <w:rsid w:val="00B668CC"/>
    <w:rsid w:val="00B66EC5"/>
    <w:rsid w:val="00B710DB"/>
    <w:rsid w:val="00B7189F"/>
    <w:rsid w:val="00B73D57"/>
    <w:rsid w:val="00B75209"/>
    <w:rsid w:val="00B76B4F"/>
    <w:rsid w:val="00B778CE"/>
    <w:rsid w:val="00B802D0"/>
    <w:rsid w:val="00B8174F"/>
    <w:rsid w:val="00B81C06"/>
    <w:rsid w:val="00B85323"/>
    <w:rsid w:val="00B85390"/>
    <w:rsid w:val="00B91E19"/>
    <w:rsid w:val="00B9570F"/>
    <w:rsid w:val="00B96E91"/>
    <w:rsid w:val="00BA0CD4"/>
    <w:rsid w:val="00BA1739"/>
    <w:rsid w:val="00BA1DD7"/>
    <w:rsid w:val="00BA586D"/>
    <w:rsid w:val="00BB20EB"/>
    <w:rsid w:val="00BB26C1"/>
    <w:rsid w:val="00BC02A8"/>
    <w:rsid w:val="00BC0D2D"/>
    <w:rsid w:val="00BC0F5E"/>
    <w:rsid w:val="00BC6168"/>
    <w:rsid w:val="00BC6705"/>
    <w:rsid w:val="00BD338D"/>
    <w:rsid w:val="00BD654D"/>
    <w:rsid w:val="00BD74EB"/>
    <w:rsid w:val="00BD7AC7"/>
    <w:rsid w:val="00BE2571"/>
    <w:rsid w:val="00BE5758"/>
    <w:rsid w:val="00BE68AF"/>
    <w:rsid w:val="00BF0123"/>
    <w:rsid w:val="00C001A1"/>
    <w:rsid w:val="00C010B4"/>
    <w:rsid w:val="00C02FF9"/>
    <w:rsid w:val="00C03FCB"/>
    <w:rsid w:val="00C06301"/>
    <w:rsid w:val="00C10FF5"/>
    <w:rsid w:val="00C12B5B"/>
    <w:rsid w:val="00C12FFB"/>
    <w:rsid w:val="00C14403"/>
    <w:rsid w:val="00C156B2"/>
    <w:rsid w:val="00C176B2"/>
    <w:rsid w:val="00C21DEB"/>
    <w:rsid w:val="00C27FB1"/>
    <w:rsid w:val="00C32BDF"/>
    <w:rsid w:val="00C418C6"/>
    <w:rsid w:val="00C4202E"/>
    <w:rsid w:val="00C431E1"/>
    <w:rsid w:val="00C43219"/>
    <w:rsid w:val="00C469CF"/>
    <w:rsid w:val="00C5137B"/>
    <w:rsid w:val="00C564FD"/>
    <w:rsid w:val="00C57F6E"/>
    <w:rsid w:val="00C64A56"/>
    <w:rsid w:val="00C64D27"/>
    <w:rsid w:val="00C6517C"/>
    <w:rsid w:val="00C7340A"/>
    <w:rsid w:val="00C7609F"/>
    <w:rsid w:val="00C77A26"/>
    <w:rsid w:val="00C77C25"/>
    <w:rsid w:val="00C77FE1"/>
    <w:rsid w:val="00C80117"/>
    <w:rsid w:val="00C812D9"/>
    <w:rsid w:val="00C819E2"/>
    <w:rsid w:val="00C82DCB"/>
    <w:rsid w:val="00C835E4"/>
    <w:rsid w:val="00C903ED"/>
    <w:rsid w:val="00C947F7"/>
    <w:rsid w:val="00CA3B82"/>
    <w:rsid w:val="00CA42D8"/>
    <w:rsid w:val="00CA6B6A"/>
    <w:rsid w:val="00CB1DB6"/>
    <w:rsid w:val="00CB4E4C"/>
    <w:rsid w:val="00CB7247"/>
    <w:rsid w:val="00CC0823"/>
    <w:rsid w:val="00CC4A5C"/>
    <w:rsid w:val="00CD0CB4"/>
    <w:rsid w:val="00CD4B72"/>
    <w:rsid w:val="00CD55BC"/>
    <w:rsid w:val="00CD5FDF"/>
    <w:rsid w:val="00CD7130"/>
    <w:rsid w:val="00CE0B06"/>
    <w:rsid w:val="00CE15B7"/>
    <w:rsid w:val="00CE2FD5"/>
    <w:rsid w:val="00CF7306"/>
    <w:rsid w:val="00D00251"/>
    <w:rsid w:val="00D05A6D"/>
    <w:rsid w:val="00D06963"/>
    <w:rsid w:val="00D07B99"/>
    <w:rsid w:val="00D07F58"/>
    <w:rsid w:val="00D110C6"/>
    <w:rsid w:val="00D11F61"/>
    <w:rsid w:val="00D12AA7"/>
    <w:rsid w:val="00D147DD"/>
    <w:rsid w:val="00D247C8"/>
    <w:rsid w:val="00D24A5A"/>
    <w:rsid w:val="00D2547D"/>
    <w:rsid w:val="00D32896"/>
    <w:rsid w:val="00D4073E"/>
    <w:rsid w:val="00D40842"/>
    <w:rsid w:val="00D4258C"/>
    <w:rsid w:val="00D431FC"/>
    <w:rsid w:val="00D47397"/>
    <w:rsid w:val="00D66638"/>
    <w:rsid w:val="00D7237C"/>
    <w:rsid w:val="00D75659"/>
    <w:rsid w:val="00D81024"/>
    <w:rsid w:val="00D81053"/>
    <w:rsid w:val="00D90B71"/>
    <w:rsid w:val="00D91676"/>
    <w:rsid w:val="00D937FF"/>
    <w:rsid w:val="00D94130"/>
    <w:rsid w:val="00D94778"/>
    <w:rsid w:val="00D956EF"/>
    <w:rsid w:val="00DA01F8"/>
    <w:rsid w:val="00DA1271"/>
    <w:rsid w:val="00DA4FDA"/>
    <w:rsid w:val="00DB070D"/>
    <w:rsid w:val="00DB22CE"/>
    <w:rsid w:val="00DB3CDD"/>
    <w:rsid w:val="00DB7275"/>
    <w:rsid w:val="00DC1367"/>
    <w:rsid w:val="00DC1D98"/>
    <w:rsid w:val="00DC37AE"/>
    <w:rsid w:val="00DC433C"/>
    <w:rsid w:val="00DC6BBF"/>
    <w:rsid w:val="00DC7B37"/>
    <w:rsid w:val="00DE3A36"/>
    <w:rsid w:val="00DE3E5E"/>
    <w:rsid w:val="00DE4150"/>
    <w:rsid w:val="00DE4BC2"/>
    <w:rsid w:val="00DE5F17"/>
    <w:rsid w:val="00DE6D3F"/>
    <w:rsid w:val="00DF23F9"/>
    <w:rsid w:val="00DF3042"/>
    <w:rsid w:val="00E0212B"/>
    <w:rsid w:val="00E1086E"/>
    <w:rsid w:val="00E11FEF"/>
    <w:rsid w:val="00E12584"/>
    <w:rsid w:val="00E27CC6"/>
    <w:rsid w:val="00E27DBA"/>
    <w:rsid w:val="00E36525"/>
    <w:rsid w:val="00E470EA"/>
    <w:rsid w:val="00E51416"/>
    <w:rsid w:val="00E62398"/>
    <w:rsid w:val="00E646FC"/>
    <w:rsid w:val="00E655A2"/>
    <w:rsid w:val="00E65616"/>
    <w:rsid w:val="00E67D3B"/>
    <w:rsid w:val="00E7040F"/>
    <w:rsid w:val="00E71D34"/>
    <w:rsid w:val="00E773EC"/>
    <w:rsid w:val="00E77AEF"/>
    <w:rsid w:val="00E80FC8"/>
    <w:rsid w:val="00E81F7D"/>
    <w:rsid w:val="00E909C4"/>
    <w:rsid w:val="00E91F4A"/>
    <w:rsid w:val="00E9279A"/>
    <w:rsid w:val="00E96E2A"/>
    <w:rsid w:val="00EA18C8"/>
    <w:rsid w:val="00EA4EE5"/>
    <w:rsid w:val="00EA5859"/>
    <w:rsid w:val="00EA5986"/>
    <w:rsid w:val="00EA6941"/>
    <w:rsid w:val="00EA7040"/>
    <w:rsid w:val="00EB1A28"/>
    <w:rsid w:val="00EB23D2"/>
    <w:rsid w:val="00EB2C61"/>
    <w:rsid w:val="00EC0124"/>
    <w:rsid w:val="00EC3DD5"/>
    <w:rsid w:val="00EC6BB3"/>
    <w:rsid w:val="00ED040F"/>
    <w:rsid w:val="00ED2990"/>
    <w:rsid w:val="00ED5772"/>
    <w:rsid w:val="00ED5C8F"/>
    <w:rsid w:val="00EE0683"/>
    <w:rsid w:val="00EE1BB6"/>
    <w:rsid w:val="00EE6A94"/>
    <w:rsid w:val="00EE7A92"/>
    <w:rsid w:val="00EF0839"/>
    <w:rsid w:val="00EF0F60"/>
    <w:rsid w:val="00EF2285"/>
    <w:rsid w:val="00EF35C9"/>
    <w:rsid w:val="00EF617F"/>
    <w:rsid w:val="00F005DB"/>
    <w:rsid w:val="00F02123"/>
    <w:rsid w:val="00F02AEB"/>
    <w:rsid w:val="00F04D1B"/>
    <w:rsid w:val="00F07008"/>
    <w:rsid w:val="00F12650"/>
    <w:rsid w:val="00F1598C"/>
    <w:rsid w:val="00F200FA"/>
    <w:rsid w:val="00F204D0"/>
    <w:rsid w:val="00F21AD2"/>
    <w:rsid w:val="00F22B71"/>
    <w:rsid w:val="00F2588C"/>
    <w:rsid w:val="00F25DCC"/>
    <w:rsid w:val="00F31D90"/>
    <w:rsid w:val="00F32CD2"/>
    <w:rsid w:val="00F348EE"/>
    <w:rsid w:val="00F4632A"/>
    <w:rsid w:val="00F47EED"/>
    <w:rsid w:val="00F531F0"/>
    <w:rsid w:val="00F53D60"/>
    <w:rsid w:val="00F544B1"/>
    <w:rsid w:val="00F57DE0"/>
    <w:rsid w:val="00F61DD5"/>
    <w:rsid w:val="00F62BBB"/>
    <w:rsid w:val="00F64ECB"/>
    <w:rsid w:val="00F66242"/>
    <w:rsid w:val="00F666FE"/>
    <w:rsid w:val="00F67195"/>
    <w:rsid w:val="00F73C88"/>
    <w:rsid w:val="00F768D4"/>
    <w:rsid w:val="00F76C6A"/>
    <w:rsid w:val="00F82466"/>
    <w:rsid w:val="00F854F6"/>
    <w:rsid w:val="00F8590A"/>
    <w:rsid w:val="00F91469"/>
    <w:rsid w:val="00F91D9D"/>
    <w:rsid w:val="00F92925"/>
    <w:rsid w:val="00F941BA"/>
    <w:rsid w:val="00F951BE"/>
    <w:rsid w:val="00F9671E"/>
    <w:rsid w:val="00FA0A81"/>
    <w:rsid w:val="00FA0BC8"/>
    <w:rsid w:val="00FA1718"/>
    <w:rsid w:val="00FA3D3B"/>
    <w:rsid w:val="00FA534C"/>
    <w:rsid w:val="00FA5B39"/>
    <w:rsid w:val="00FB2DF6"/>
    <w:rsid w:val="00FB5AFC"/>
    <w:rsid w:val="00FB6B5B"/>
    <w:rsid w:val="00FC08B0"/>
    <w:rsid w:val="00FC33EA"/>
    <w:rsid w:val="00FC5086"/>
    <w:rsid w:val="00FC7098"/>
    <w:rsid w:val="00FD0F64"/>
    <w:rsid w:val="00FD2260"/>
    <w:rsid w:val="00FD47DC"/>
    <w:rsid w:val="00FD6038"/>
    <w:rsid w:val="00FE2EE8"/>
    <w:rsid w:val="00FE34E8"/>
    <w:rsid w:val="00FE45F7"/>
    <w:rsid w:val="00FE50E6"/>
    <w:rsid w:val="00FE64AF"/>
    <w:rsid w:val="00FE792A"/>
    <w:rsid w:val="00FF03C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C4FB"/>
  <w15:chartTrackingRefBased/>
  <w15:docId w15:val="{264701EC-84D0-4B76-9754-343F8C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D2A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124"/>
    <w:pPr>
      <w:keepNext/>
      <w:keepLines/>
      <w:spacing w:before="480" w:line="276" w:lineRule="auto"/>
      <w:outlineLvl w:val="0"/>
    </w:pPr>
    <w:rPr>
      <w:rFonts w:ascii="Cambria" w:eastAsia="Cambria" w:hAnsi="Cambria"/>
      <w:b/>
      <w:bCs/>
      <w:color w:val="365F91"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ormalny"/>
    <w:next w:val="Normalny"/>
    <w:link w:val="Nagwek2Znak"/>
    <w:unhideWhenUsed/>
    <w:qFormat/>
    <w:rsid w:val="000551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1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agwek3"/>
    <w:next w:val="Normalny"/>
    <w:link w:val="Nagwek4Znak"/>
    <w:qFormat/>
    <w:rsid w:val="00055124"/>
    <w:pPr>
      <w:keepLines w:val="0"/>
      <w:tabs>
        <w:tab w:val="num" w:pos="1083"/>
      </w:tabs>
      <w:spacing w:before="0"/>
      <w:ind w:left="1083" w:hanging="1083"/>
      <w:jc w:val="both"/>
      <w:textAlignment w:val="top"/>
      <w:outlineLvl w:val="3"/>
    </w:pPr>
    <w:rPr>
      <w:rFonts w:ascii="Arial" w:eastAsia="Times New Roman" w:hAnsi="Arial" w:cs="Times New Roman"/>
      <w:color w:val="auto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55124"/>
    <w:pPr>
      <w:keepNext/>
      <w:tabs>
        <w:tab w:val="num" w:pos="1150"/>
      </w:tabs>
      <w:ind w:left="1150" w:hanging="1008"/>
      <w:jc w:val="center"/>
      <w:outlineLvl w:val="4"/>
    </w:pPr>
    <w:rPr>
      <w:rFonts w:ascii="Arial" w:eastAsia="Times New Roman" w:hAnsi="Arial" w:cs="Times New Roman"/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55124"/>
    <w:pPr>
      <w:keepNext/>
      <w:tabs>
        <w:tab w:val="num" w:pos="1152"/>
      </w:tabs>
      <w:ind w:left="1152" w:hanging="1152"/>
      <w:jc w:val="both"/>
      <w:outlineLvl w:val="5"/>
    </w:pPr>
    <w:rPr>
      <w:rFonts w:ascii="Arial" w:eastAsia="Times New Roman" w:hAnsi="Arial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55124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eastAsia="Times New Roman" w:hAnsi="Arial" w:cs="Times New Roman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5512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05512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83221"/>
  </w:style>
  <w:style w:type="paragraph" w:styleId="Stopka">
    <w:name w:val="footer"/>
    <w:basedOn w:val="Normalny"/>
    <w:link w:val="StopkaZnak"/>
    <w:uiPriority w:val="99"/>
    <w:unhideWhenUsed/>
    <w:qFormat/>
    <w:rsid w:val="00783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221"/>
  </w:style>
  <w:style w:type="character" w:customStyle="1" w:styleId="Nagwek1Znak">
    <w:name w:val="Nagłówek 1 Znak"/>
    <w:basedOn w:val="Domylnaczcionkaakapitu"/>
    <w:link w:val="Nagwek1"/>
    <w:uiPriority w:val="9"/>
    <w:rsid w:val="00055124"/>
    <w:rPr>
      <w:rFonts w:ascii="Cambria" w:eastAsia="Cambria" w:hAnsi="Cambria" w:cs="Basic Roman"/>
      <w:b/>
      <w:bCs/>
      <w:color w:val="365F91"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basedOn w:val="Domylnaczcionkaakapitu"/>
    <w:link w:val="Nagwek2"/>
    <w:rsid w:val="000551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0551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55124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55124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05512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055124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055124"/>
    <w:rPr>
      <w:rFonts w:ascii="Arial" w:eastAsia="Times New Roman" w:hAnsi="Arial" w:cs="Times New Roman"/>
      <w:lang w:val="x-none" w:eastAsia="x-none"/>
    </w:rPr>
  </w:style>
  <w:style w:type="paragraph" w:styleId="Tekstdymka">
    <w:name w:val="Balloon Text"/>
    <w:basedOn w:val="Normalny"/>
    <w:link w:val="TekstdymkaZnak"/>
    <w:qFormat/>
    <w:rsid w:val="000551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55124"/>
    <w:rPr>
      <w:rFonts w:ascii="Tahoma" w:eastAsia="Calibri" w:hAnsi="Tahoma" w:cs="Tahoma"/>
      <w:sz w:val="16"/>
      <w:szCs w:val="16"/>
      <w:lang w:eastAsia="zh-CN"/>
    </w:rPr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0551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0551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rsid w:val="00055124"/>
    <w:pPr>
      <w:spacing w:after="200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055124"/>
    <w:rPr>
      <w:b/>
      <w:bCs/>
    </w:rPr>
  </w:style>
  <w:style w:type="paragraph" w:styleId="NormalnyWeb">
    <w:name w:val="Normal (Web)"/>
    <w:basedOn w:val="Normalny"/>
    <w:uiPriority w:val="99"/>
    <w:qFormat/>
    <w:rsid w:val="00055124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qFormat/>
    <w:rsid w:val="000551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5124"/>
    <w:rPr>
      <w:rFonts w:ascii="Calibri" w:eastAsia="Calibri" w:hAnsi="Calibri" w:cs="Basic Roman"/>
      <w:sz w:val="20"/>
      <w:szCs w:val="20"/>
      <w:lang w:eastAsia="zh-CN"/>
    </w:rPr>
  </w:style>
  <w:style w:type="paragraph" w:styleId="Legenda">
    <w:name w:val="caption"/>
    <w:basedOn w:val="Normalny"/>
    <w:next w:val="Normalny"/>
    <w:qFormat/>
    <w:rsid w:val="00055124"/>
    <w:pPr>
      <w:spacing w:after="200"/>
    </w:pPr>
    <w:rPr>
      <w:b/>
      <w:bCs/>
      <w:color w:val="4F81BD"/>
      <w:sz w:val="18"/>
      <w:szCs w:val="18"/>
    </w:rPr>
  </w:style>
  <w:style w:type="paragraph" w:customStyle="1" w:styleId="font5">
    <w:name w:val="font5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42">
    <w:name w:val="xl34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3">
    <w:name w:val="xl34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4">
    <w:name w:val="xl34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5">
    <w:name w:val="xl34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46">
    <w:name w:val="xl346"/>
    <w:basedOn w:val="Normalny"/>
    <w:qFormat/>
    <w:rsid w:val="00055124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47">
    <w:name w:val="xl34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99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8">
    <w:name w:val="xl348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49">
    <w:name w:val="xl349"/>
    <w:basedOn w:val="Normalny"/>
    <w:qFormat/>
    <w:rsid w:val="00055124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350">
    <w:name w:val="xl35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1">
    <w:name w:val="xl35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66FF" w:fill="auto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</w:rPr>
  </w:style>
  <w:style w:type="paragraph" w:customStyle="1" w:styleId="xl352">
    <w:name w:val="xl352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3">
    <w:name w:val="xl353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4">
    <w:name w:val="xl354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5">
    <w:name w:val="xl355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56">
    <w:name w:val="xl356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xl357">
    <w:name w:val="xl357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58">
    <w:name w:val="xl358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333399" w:fill="auto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359">
    <w:name w:val="xl359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both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360">
    <w:name w:val="xl360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361">
    <w:name w:val="xl361"/>
    <w:basedOn w:val="Normalny"/>
    <w:qFormat/>
    <w:rsid w:val="000551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055124"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contextualSpacing/>
    </w:pPr>
    <w:rPr>
      <w:rFonts w:ascii="Cambria" w:eastAsia="Cambria" w:hAnsi="Cambria"/>
      <w:color w:val="17365D"/>
      <w:spacing w:val="5"/>
      <w:kern w:val="1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55124"/>
    <w:rPr>
      <w:rFonts w:ascii="Cambria" w:eastAsia="Cambria" w:hAnsi="Cambria" w:cs="Basic Roman"/>
      <w:color w:val="17365D"/>
      <w:spacing w:val="5"/>
      <w:kern w:val="1"/>
      <w:sz w:val="52"/>
      <w:szCs w:val="52"/>
      <w:lang w:eastAsia="zh-CN"/>
    </w:rPr>
  </w:style>
  <w:style w:type="paragraph" w:customStyle="1" w:styleId="body">
    <w:name w:val="body"/>
    <w:basedOn w:val="Normalny"/>
    <w:qFormat/>
    <w:rsid w:val="00055124"/>
    <w:pPr>
      <w:spacing w:before="120" w:after="200" w:line="276" w:lineRule="auto"/>
    </w:pPr>
    <w:rPr>
      <w:rFonts w:ascii="Verdana" w:eastAsia="Times New Roman" w:hAnsi="Verdana" w:cs="Tahoma"/>
      <w:color w:val="4D4D4D"/>
      <w:sz w:val="22"/>
      <w:szCs w:val="22"/>
    </w:rPr>
  </w:style>
  <w:style w:type="character" w:styleId="Hipercze">
    <w:name w:val="Hyperlink"/>
    <w:basedOn w:val="Domylnaczcionkaakapitu"/>
    <w:rsid w:val="00055124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055124"/>
    <w:rPr>
      <w:vertAlign w:val="superscript"/>
    </w:rPr>
  </w:style>
  <w:style w:type="character" w:customStyle="1" w:styleId="Odwoaniedokomentarza1">
    <w:name w:val="Odwołanie do komentarza1"/>
    <w:basedOn w:val="Domylnaczcionkaakapitu"/>
    <w:rsid w:val="00055124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sid w:val="0005512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55124"/>
    <w:rPr>
      <w:b/>
      <w:bCs w:val="0"/>
      <w:sz w:val="20"/>
      <w:szCs w:val="20"/>
    </w:rPr>
  </w:style>
  <w:style w:type="character" w:styleId="Odwoanieprzypisukocowego">
    <w:name w:val="endnote reference"/>
    <w:basedOn w:val="Domylnaczcionkaakapitu"/>
    <w:rsid w:val="00055124"/>
    <w:rPr>
      <w:vertAlign w:val="superscript"/>
    </w:rPr>
  </w:style>
  <w:style w:type="character" w:styleId="UyteHipercze">
    <w:name w:val="FollowedHyperlink"/>
    <w:basedOn w:val="Domylnaczcionkaakapitu"/>
    <w:rsid w:val="00055124"/>
    <w:rPr>
      <w:color w:val="800080"/>
      <w:u w:val="single"/>
    </w:rPr>
  </w:style>
  <w:style w:type="table" w:customStyle="1" w:styleId="TableGrid1">
    <w:name w:val="Table Grid1"/>
    <w:basedOn w:val="Standardowy"/>
    <w:next w:val="Tabela-Siatka"/>
    <w:uiPriority w:val="39"/>
    <w:rsid w:val="000551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55124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055124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55124"/>
    <w:rPr>
      <w:b/>
      <w:bCs/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55124"/>
    <w:rPr>
      <w:rFonts w:ascii="Calibri" w:eastAsia="Calibri" w:hAnsi="Calibri" w:cs="Basic Roman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34"/>
    <w:qFormat/>
    <w:locked/>
    <w:rsid w:val="00055124"/>
    <w:rPr>
      <w:rFonts w:ascii="Calibri" w:eastAsia="Calibri" w:hAnsi="Calibri" w:cs="Basic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055124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qFormat/>
    <w:rsid w:val="00055124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55124"/>
    <w:rPr>
      <w:rFonts w:ascii="Calibri" w:eastAsia="Calibri" w:hAnsi="Calibri" w:cs="Times New Roman"/>
      <w:lang w:eastAsia="zh-CN"/>
    </w:rPr>
  </w:style>
  <w:style w:type="paragraph" w:customStyle="1" w:styleId="Kolorowalistaakcent11">
    <w:name w:val="Kolorowa lista — akcent 11"/>
    <w:basedOn w:val="Normalny"/>
    <w:uiPriority w:val="34"/>
    <w:qFormat/>
    <w:rsid w:val="00055124"/>
    <w:pPr>
      <w:spacing w:after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55124"/>
  </w:style>
  <w:style w:type="character" w:customStyle="1" w:styleId="StopkaZnak1">
    <w:name w:val="Stopka Znak1"/>
    <w:basedOn w:val="Domylnaczcionkaakapitu"/>
    <w:uiPriority w:val="99"/>
    <w:rsid w:val="00055124"/>
    <w:rPr>
      <w:rFonts w:ascii="Adobe Garamond Pro" w:hAnsi="Adobe Garamond Pro"/>
      <w:sz w:val="22"/>
      <w:szCs w:val="22"/>
      <w:lang w:val="pl-PL"/>
    </w:rPr>
  </w:style>
  <w:style w:type="paragraph" w:styleId="Tekstpodstawowy3">
    <w:name w:val="Body Text 3"/>
    <w:basedOn w:val="Normalny"/>
    <w:link w:val="Tekstpodstawowy3Znak"/>
    <w:rsid w:val="00055124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551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rsid w:val="0005512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055124"/>
    <w:rPr>
      <w:i/>
      <w:iCs/>
    </w:rPr>
  </w:style>
  <w:style w:type="paragraph" w:customStyle="1" w:styleId="xl50">
    <w:name w:val="xl50"/>
    <w:basedOn w:val="Normalny"/>
    <w:rsid w:val="000551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pl-PL"/>
    </w:rPr>
  </w:style>
  <w:style w:type="paragraph" w:customStyle="1" w:styleId="OFRBody1">
    <w:name w:val="OFR Body 1"/>
    <w:basedOn w:val="Normalny"/>
    <w:rsid w:val="00055124"/>
    <w:pPr>
      <w:widowControl w:val="0"/>
      <w:suppressAutoHyphens/>
      <w:spacing w:after="80" w:line="360" w:lineRule="auto"/>
      <w:jc w:val="both"/>
    </w:pPr>
    <w:rPr>
      <w:rFonts w:ascii="Times New Roman" w:eastAsia="Lucida Sans Unicode" w:hAnsi="Times New Roman" w:cs="Times New Roman"/>
      <w:sz w:val="22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5124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512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055124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style16">
    <w:name w:val="style16"/>
    <w:basedOn w:val="Normalny"/>
    <w:rsid w:val="00DE5F17"/>
    <w:pPr>
      <w:autoSpaceDE w:val="0"/>
      <w:autoSpaceDN w:val="0"/>
      <w:spacing w:line="254" w:lineRule="atLeast"/>
      <w:ind w:hanging="250"/>
    </w:pPr>
    <w:rPr>
      <w:rFonts w:ascii="Times New Roman" w:hAnsi="Times New Roman" w:cs="Times New Roman"/>
      <w:lang w:eastAsia="pl-PL"/>
    </w:rPr>
  </w:style>
  <w:style w:type="paragraph" w:customStyle="1" w:styleId="BodyA">
    <w:name w:val="Body A"/>
    <w:rsid w:val="000D1F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0D1F84"/>
  </w:style>
  <w:style w:type="character" w:styleId="Pogrubienie">
    <w:name w:val="Strong"/>
    <w:uiPriority w:val="22"/>
    <w:qFormat/>
    <w:rsid w:val="00264DB4"/>
    <w:rPr>
      <w:b/>
      <w:bCs/>
    </w:rPr>
  </w:style>
  <w:style w:type="character" w:customStyle="1" w:styleId="FontStyle29">
    <w:name w:val="Font Style29"/>
    <w:basedOn w:val="Domylnaczcionkaakapitu"/>
    <w:uiPriority w:val="99"/>
    <w:rsid w:val="007E7D55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9E257B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bmkheading3">
    <w:name w:val="bmkheading3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paragraph" w:customStyle="1" w:styleId="bmkheading5">
    <w:name w:val="bmkheading5"/>
    <w:basedOn w:val="Normalny"/>
    <w:rsid w:val="008766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numbering" w:customStyle="1" w:styleId="ImportedStyle17">
    <w:name w:val="Imported Style 17"/>
    <w:rsid w:val="00EC3DD5"/>
    <w:pPr>
      <w:numPr>
        <w:numId w:val="2"/>
      </w:numPr>
    </w:pPr>
  </w:style>
  <w:style w:type="numbering" w:customStyle="1" w:styleId="ImportedStyle22">
    <w:name w:val="Imported Style 22"/>
    <w:rsid w:val="00EC3DD5"/>
    <w:pPr>
      <w:numPr>
        <w:numId w:val="3"/>
      </w:numPr>
    </w:pPr>
  </w:style>
  <w:style w:type="numbering" w:customStyle="1" w:styleId="ImportedStyle24">
    <w:name w:val="Imported Style 24"/>
    <w:rsid w:val="00EC3DD5"/>
    <w:pPr>
      <w:numPr>
        <w:numId w:val="4"/>
      </w:numPr>
    </w:pPr>
  </w:style>
  <w:style w:type="numbering" w:customStyle="1" w:styleId="ImportedStyle26">
    <w:name w:val="Imported Style 26"/>
    <w:rsid w:val="00EC3DD5"/>
    <w:pPr>
      <w:numPr>
        <w:numId w:val="5"/>
      </w:numPr>
    </w:pPr>
  </w:style>
  <w:style w:type="numbering" w:customStyle="1" w:styleId="ImportedStyle27">
    <w:name w:val="Imported Style 27"/>
    <w:rsid w:val="00EC3DD5"/>
    <w:pPr>
      <w:numPr>
        <w:numId w:val="6"/>
      </w:numPr>
    </w:pPr>
  </w:style>
  <w:style w:type="paragraph" w:customStyle="1" w:styleId="Default">
    <w:name w:val="Default"/>
    <w:rsid w:val="00452C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">
    <w:name w:val="tekst"/>
    <w:uiPriority w:val="99"/>
    <w:rsid w:val="00E6561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6561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333A9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kapitzlist1">
    <w:name w:val="Akapit z listą1"/>
    <w:basedOn w:val="Normalny"/>
    <w:rsid w:val="00F531F0"/>
    <w:pPr>
      <w:ind w:left="720"/>
    </w:pPr>
    <w:rPr>
      <w:rFonts w:eastAsia="Times New Roman" w:cs="Times New Roman"/>
      <w:sz w:val="22"/>
      <w:szCs w:val="22"/>
      <w:lang w:eastAsia="pl-PL"/>
    </w:rPr>
  </w:style>
  <w:style w:type="paragraph" w:customStyle="1" w:styleId="Punkt">
    <w:name w:val="Punkt"/>
    <w:basedOn w:val="Tekstpodstawowy"/>
    <w:rsid w:val="003066A5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/>
      <w:sz w:val="20"/>
      <w:szCs w:val="24"/>
      <w:lang w:eastAsia="pl-PL"/>
    </w:rPr>
  </w:style>
  <w:style w:type="paragraph" w:customStyle="1" w:styleId="m5578564243199381107msolistparagraph">
    <w:name w:val="m_5578564243199381107msolistparagraph"/>
    <w:basedOn w:val="Normalny"/>
    <w:rsid w:val="009D688F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  <w:style w:type="character" w:customStyle="1" w:styleId="fontstyle21">
    <w:name w:val="fontstyle21"/>
    <w:basedOn w:val="Domylnaczcionkaakapitu"/>
    <w:rsid w:val="000B727E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0B727E"/>
    <w:rPr>
      <w:rFonts w:ascii="CIDFont+F5" w:hAnsi="CIDFont+F5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E27CC6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gmail-msolistparagraph">
    <w:name w:val="gmail-msolistparagraph"/>
    <w:basedOn w:val="Normalny"/>
    <w:rsid w:val="00DE3E5E"/>
    <w:pPr>
      <w:spacing w:before="100" w:beforeAutospacing="1" w:after="100" w:afterAutospacing="1"/>
    </w:pPr>
    <w:rPr>
      <w:rFonts w:ascii="Aptos" w:eastAsiaTheme="minorHAnsi" w:hAnsi="Aptos" w:cs="Aptos"/>
      <w:lang w:eastAsia="pl-PL"/>
    </w:rPr>
  </w:style>
  <w:style w:type="character" w:customStyle="1" w:styleId="gmail-apple-converted-space">
    <w:name w:val="gmail-apple-converted-space"/>
    <w:basedOn w:val="Domylnaczcionkaakapitu"/>
    <w:rsid w:val="00DE3E5E"/>
  </w:style>
  <w:style w:type="paragraph" w:customStyle="1" w:styleId="p1">
    <w:name w:val="p1"/>
    <w:basedOn w:val="Normalny"/>
    <w:uiPriority w:val="99"/>
    <w:rsid w:val="00425DF4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9829-69A3-4C7F-B8D3-B447D9D6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1414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Marchewka Rafał</dc:creator>
  <cp:keywords/>
  <dc:description/>
  <cp:lastModifiedBy>Zawadka Magdalena</cp:lastModifiedBy>
  <cp:revision>18</cp:revision>
  <cp:lastPrinted>2025-09-12T10:44:00Z</cp:lastPrinted>
  <dcterms:created xsi:type="dcterms:W3CDTF">2025-12-03T07:38:00Z</dcterms:created>
  <dcterms:modified xsi:type="dcterms:W3CDTF">2025-12-17T09:35:00Z</dcterms:modified>
</cp:coreProperties>
</file>