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524F3BBC"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5A7D2A">
        <w:rPr>
          <w:rFonts w:ascii="Arial" w:hAnsi="Arial" w:cs="Arial"/>
          <w:b/>
          <w:i/>
          <w:sz w:val="20"/>
          <w:szCs w:val="20"/>
        </w:rPr>
        <w:t>46</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E874AE" w:rsidRDefault="00A13B97">
            <w:pPr>
              <w:pStyle w:val="Nagwek"/>
              <w:spacing w:line="276" w:lineRule="auto"/>
              <w:jc w:val="both"/>
              <w:rPr>
                <w:rFonts w:ascii="Arial" w:hAnsi="Arial" w:cs="Arial"/>
                <w:sz w:val="20"/>
                <w:szCs w:val="20"/>
                <w:lang w:val="pl-PL"/>
              </w:rPr>
            </w:pPr>
            <w:r w:rsidRPr="00E874AE">
              <w:rPr>
                <w:rFonts w:ascii="Arial" w:hAnsi="Arial" w:cs="Arial"/>
                <w:sz w:val="20"/>
                <w:szCs w:val="20"/>
                <w:lang w:val="pl-PL"/>
              </w:rPr>
              <w:t>Osoby uprawnione do porozumiewania się z EXATEL (imię, nazwisko, nr tel., adres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E874AE" w:rsidRDefault="00A13B97">
            <w:pPr>
              <w:pStyle w:val="Nagwek"/>
              <w:spacing w:line="276" w:lineRule="auto"/>
              <w:jc w:val="both"/>
              <w:rPr>
                <w:rFonts w:ascii="Arial" w:hAnsi="Arial" w:cs="Arial"/>
                <w:sz w:val="20"/>
                <w:szCs w:val="20"/>
                <w:lang w:val="pl-PL"/>
              </w:rPr>
            </w:pPr>
          </w:p>
        </w:tc>
      </w:tr>
    </w:tbl>
    <w:p w14:paraId="3CE0C8C0" w14:textId="2FB8A158"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893A272"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r w:rsidR="003F22E3" w:rsidRPr="003F22E3">
        <w:rPr>
          <w:rFonts w:asciiTheme="minorHAnsi" w:hAnsiTheme="minorHAnsi" w:cstheme="minorHAnsi"/>
          <w:b/>
          <w:color w:val="000000"/>
          <w:spacing w:val="-4"/>
          <w:sz w:val="22"/>
          <w:szCs w:val="22"/>
        </w:rPr>
        <w:t xml:space="preserve">czytników kart i ładowarek do smartfonów </w:t>
      </w:r>
      <w:r w:rsidR="00304DE6" w:rsidRPr="00304DE6">
        <w:rPr>
          <w:rFonts w:asciiTheme="minorHAnsi" w:hAnsiTheme="minorHAnsi" w:cstheme="minorHAnsi"/>
          <w:b/>
          <w:color w:val="000000"/>
          <w:spacing w:val="-4"/>
          <w:sz w:val="22"/>
          <w:szCs w:val="22"/>
        </w:rPr>
        <w:t>zgodnie ze szczegółowym Opisem Przedmiotu Zamówienia stanowiącym Załącznik nr 1 do Zaproszenia, zwanymi dalej „Urządzeniami” w ramach realizowanego projektu SAT2Rescue</w:t>
      </w:r>
      <w:r w:rsidR="00347E6F" w:rsidRPr="00347E6F">
        <w:rPr>
          <w:rFonts w:asciiTheme="minorHAnsi" w:hAnsiTheme="minorHAnsi" w:cstheme="minorHAnsi"/>
          <w:b/>
          <w:color w:val="000000"/>
          <w:spacing w:val="-4"/>
          <w:sz w:val="22"/>
          <w:szCs w:val="22"/>
        </w:rPr>
        <w:t>”,</w:t>
      </w:r>
      <w:r w:rsidR="00347E6F" w:rsidRPr="00347E6F">
        <w:rPr>
          <w:rFonts w:asciiTheme="minorHAnsi" w:hAnsiTheme="minorHAnsi" w:cstheme="minorHAnsi"/>
          <w:color w:val="000000"/>
          <w:spacing w:val="-4"/>
          <w:sz w:val="22"/>
          <w:szCs w:val="22"/>
        </w:rPr>
        <w:t xml:space="preserve"> 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191AFCBA"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r w:rsidR="003F22E3">
        <w:rPr>
          <w:rFonts w:asciiTheme="minorHAnsi" w:hAnsiTheme="minorHAnsi" w:cstheme="minorHAnsi"/>
          <w:b/>
          <w:color w:val="000000"/>
          <w:spacing w:val="-4"/>
          <w:sz w:val="22"/>
          <w:szCs w:val="22"/>
        </w:rPr>
        <w:t>czytników</w:t>
      </w:r>
      <w:r w:rsidR="003F22E3" w:rsidRPr="003F22E3">
        <w:rPr>
          <w:rFonts w:asciiTheme="minorHAnsi" w:hAnsiTheme="minorHAnsi" w:cstheme="minorHAnsi"/>
          <w:b/>
          <w:color w:val="000000"/>
          <w:spacing w:val="-4"/>
          <w:sz w:val="22"/>
          <w:szCs w:val="22"/>
        </w:rPr>
        <w:t xml:space="preserve"> kart i ładowarek do smartfonów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5B0DBD">
        <w:trPr>
          <w:trHeight w:val="843"/>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A8F28" w14:textId="66E035D9" w:rsidR="003D461D" w:rsidRPr="00302E57" w:rsidRDefault="009D23C3" w:rsidP="00302E57">
            <w:pPr>
              <w:rPr>
                <w:rFonts w:ascii="Arial" w:hAnsi="Arial" w:cs="Arial"/>
                <w:sz w:val="20"/>
                <w:szCs w:val="20"/>
              </w:rPr>
            </w:pPr>
            <w:r w:rsidRPr="009D23C3">
              <w:rPr>
                <w:rFonts w:ascii="Arial" w:hAnsi="Arial" w:cs="Arial"/>
                <w:sz w:val="20"/>
                <w:szCs w:val="20"/>
              </w:rPr>
              <w:t xml:space="preserve">Czytnik kart Kingston </w:t>
            </w:r>
            <w:proofErr w:type="spellStart"/>
            <w:r w:rsidRPr="009D23C3">
              <w:rPr>
                <w:rFonts w:ascii="Arial" w:hAnsi="Arial" w:cs="Arial"/>
                <w:sz w:val="20"/>
                <w:szCs w:val="20"/>
              </w:rPr>
              <w:t>MobileLite</w:t>
            </w:r>
            <w:proofErr w:type="spellEnd"/>
            <w:r w:rsidRPr="009D23C3">
              <w:rPr>
                <w:rFonts w:ascii="Arial" w:hAnsi="Arial" w:cs="Arial"/>
                <w:sz w:val="20"/>
                <w:szCs w:val="20"/>
              </w:rPr>
              <w:t xml:space="preserve"> Plus (</w:t>
            </w:r>
            <w:proofErr w:type="spellStart"/>
            <w:r w:rsidRPr="009D23C3">
              <w:rPr>
                <w:rFonts w:ascii="Arial" w:hAnsi="Arial" w:cs="Arial"/>
                <w:sz w:val="20"/>
                <w:szCs w:val="20"/>
              </w:rPr>
              <w:t>microSD</w:t>
            </w:r>
            <w:proofErr w:type="spellEnd"/>
            <w:r w:rsidRPr="009D23C3">
              <w:rPr>
                <w:rFonts w:ascii="Arial" w:hAnsi="Arial" w:cs="Arial"/>
                <w:sz w:val="20"/>
                <w:szCs w:val="20"/>
              </w:rPr>
              <w:t>) USB 3.2 gen.1</w:t>
            </w: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2DBD8413" w:rsidR="003D461D"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04DE6" w:rsidRPr="005A2DA4" w14:paraId="424CA78D"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9899F" w14:textId="6F1588C9" w:rsidR="00304DE6" w:rsidRPr="00863F59" w:rsidRDefault="00304DE6"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t xml:space="preserve">2.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15A79" w14:textId="46194BF8" w:rsidR="00304DE6" w:rsidRPr="003D461D" w:rsidRDefault="009D23C3" w:rsidP="003B42DF">
            <w:pPr>
              <w:rPr>
                <w:rFonts w:ascii="Arial" w:hAnsi="Arial" w:cs="Arial"/>
                <w:sz w:val="20"/>
                <w:szCs w:val="20"/>
              </w:rPr>
            </w:pPr>
            <w:r w:rsidRPr="009D23C3">
              <w:rPr>
                <w:rFonts w:ascii="Arial" w:hAnsi="Arial" w:cs="Arial"/>
                <w:sz w:val="20"/>
                <w:szCs w:val="20"/>
              </w:rPr>
              <w:t xml:space="preserve">Ładowarka do smartfonów UGREEN </w:t>
            </w:r>
            <w:proofErr w:type="spellStart"/>
            <w:r w:rsidRPr="009D23C3">
              <w:rPr>
                <w:rFonts w:ascii="Arial" w:hAnsi="Arial" w:cs="Arial"/>
                <w:sz w:val="20"/>
                <w:szCs w:val="20"/>
              </w:rPr>
              <w:t>Nexode</w:t>
            </w:r>
            <w:proofErr w:type="spellEnd"/>
            <w:r w:rsidRPr="009D23C3">
              <w:rPr>
                <w:rFonts w:ascii="Arial" w:hAnsi="Arial" w:cs="Arial"/>
                <w:sz w:val="20"/>
                <w:szCs w:val="20"/>
              </w:rPr>
              <w:t xml:space="preserve"> </w:t>
            </w:r>
            <w:proofErr w:type="spellStart"/>
            <w:r w:rsidRPr="009D23C3">
              <w:rPr>
                <w:rFonts w:ascii="Arial" w:hAnsi="Arial" w:cs="Arial"/>
                <w:sz w:val="20"/>
                <w:szCs w:val="20"/>
              </w:rPr>
              <w:t>Air</w:t>
            </w:r>
            <w:proofErr w:type="spellEnd"/>
            <w:r w:rsidRPr="009D23C3">
              <w:rPr>
                <w:rFonts w:ascii="Arial" w:hAnsi="Arial" w:cs="Arial"/>
                <w:sz w:val="20"/>
                <w:szCs w:val="20"/>
              </w:rPr>
              <w:t xml:space="preserve"> S 100W, 3x USB-C, USB szara</w:t>
            </w:r>
          </w:p>
        </w:tc>
        <w:tc>
          <w:tcPr>
            <w:tcW w:w="1134" w:type="dxa"/>
            <w:tcBorders>
              <w:top w:val="single" w:sz="4" w:space="0" w:color="000000"/>
              <w:left w:val="single" w:sz="4" w:space="0" w:color="000000"/>
              <w:bottom w:val="single" w:sz="4" w:space="0" w:color="000000"/>
              <w:right w:val="single" w:sz="4" w:space="0" w:color="000000"/>
            </w:tcBorders>
          </w:tcPr>
          <w:p w14:paraId="0988B944" w14:textId="07509563" w:rsidR="00304DE6"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5D3808FE" w14:textId="77777777" w:rsidR="00304DE6" w:rsidRPr="00863F59" w:rsidRDefault="00304DE6"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DE751" w14:textId="77777777" w:rsidR="00304DE6" w:rsidRPr="00863F59" w:rsidRDefault="00304DE6"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FEF9C" w14:textId="77777777" w:rsidR="00304DE6" w:rsidRPr="00863F59" w:rsidRDefault="00304DE6"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1C77FDB4" w14:textId="77777777" w:rsidR="00304DE6" w:rsidRPr="00863F59" w:rsidRDefault="00304DE6"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lastRenderedPageBreak/>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44B380C0"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E874AE">
        <w:rPr>
          <w:rFonts w:ascii="Arial" w:hAnsi="Arial" w:cs="Arial"/>
          <w:b/>
          <w:color w:val="000000"/>
          <w:spacing w:val="-4"/>
          <w:sz w:val="20"/>
          <w:szCs w:val="20"/>
        </w:rPr>
        <w:t>30</w:t>
      </w:r>
      <w:r w:rsidR="00E874AE" w:rsidRPr="00347E6F">
        <w:rPr>
          <w:rFonts w:ascii="Arial" w:hAnsi="Arial" w:cs="Arial"/>
          <w:b/>
          <w:color w:val="000000"/>
          <w:spacing w:val="-4"/>
          <w:sz w:val="20"/>
          <w:szCs w:val="20"/>
        </w:rPr>
        <w:t xml:space="preserve"> </w:t>
      </w:r>
      <w:r w:rsidR="00347E6F" w:rsidRPr="00347E6F">
        <w:rPr>
          <w:rFonts w:ascii="Arial" w:hAnsi="Arial" w:cs="Arial"/>
          <w:b/>
          <w:color w:val="000000"/>
          <w:spacing w:val="-4"/>
          <w:sz w:val="20"/>
          <w:szCs w:val="20"/>
        </w:rPr>
        <w:t>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103F6CB7"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00E874AE">
        <w:rPr>
          <w:rFonts w:ascii="Arial" w:hAnsi="Arial" w:cs="Arial"/>
          <w:b/>
          <w:sz w:val="20"/>
          <w:szCs w:val="20"/>
        </w:rPr>
        <w:t>24</w:t>
      </w:r>
      <w:r w:rsidR="00E874AE" w:rsidRPr="00681650">
        <w:rPr>
          <w:rFonts w:ascii="Arial" w:hAnsi="Arial" w:cs="Arial"/>
          <w:b/>
          <w:sz w:val="20"/>
          <w:szCs w:val="20"/>
        </w:rPr>
        <w:t xml:space="preserve">- </w:t>
      </w:r>
      <w:r w:rsidRPr="00681650">
        <w:rPr>
          <w:rFonts w:ascii="Arial" w:hAnsi="Arial" w:cs="Arial"/>
          <w:b/>
          <w:sz w:val="20"/>
          <w:szCs w:val="20"/>
        </w:rPr>
        <w:t xml:space="preserve">miesięcznej gwarancji dla </w:t>
      </w:r>
      <w:r w:rsidR="003F22E3">
        <w:rPr>
          <w:rFonts w:ascii="Arial" w:hAnsi="Arial" w:cs="Arial"/>
          <w:b/>
          <w:sz w:val="20"/>
          <w:szCs w:val="20"/>
        </w:rPr>
        <w:t xml:space="preserve">czytników kart </w:t>
      </w:r>
      <w:r w:rsidRPr="00681650">
        <w:rPr>
          <w:rFonts w:ascii="Arial" w:hAnsi="Arial" w:cs="Arial"/>
          <w:b/>
          <w:sz w:val="20"/>
          <w:szCs w:val="20"/>
        </w:rPr>
        <w:t xml:space="preserve"> (pozycja LP. 1 tabeli powyżej),</w:t>
      </w:r>
      <w:r w:rsidRPr="00681650">
        <w:rPr>
          <w:rFonts w:ascii="Arial" w:hAnsi="Arial" w:cs="Arial"/>
          <w:sz w:val="20"/>
          <w:szCs w:val="20"/>
        </w:rPr>
        <w:t xml:space="preserve"> </w:t>
      </w:r>
      <w:r w:rsidR="005B6BB4">
        <w:rPr>
          <w:rFonts w:ascii="Arial" w:hAnsi="Arial" w:cs="Arial"/>
          <w:b/>
          <w:sz w:val="20"/>
          <w:szCs w:val="20"/>
        </w:rPr>
        <w:t>24</w:t>
      </w:r>
      <w:r w:rsidR="00576D2F" w:rsidRPr="00681650">
        <w:rPr>
          <w:rFonts w:ascii="Arial" w:hAnsi="Arial" w:cs="Arial"/>
          <w:b/>
          <w:sz w:val="20"/>
          <w:szCs w:val="20"/>
        </w:rPr>
        <w:t>- miesięcznej gwarancji</w:t>
      </w:r>
      <w:r w:rsidR="00576D2F">
        <w:rPr>
          <w:rFonts w:ascii="Arial" w:hAnsi="Arial" w:cs="Arial"/>
          <w:b/>
          <w:sz w:val="20"/>
          <w:szCs w:val="20"/>
        </w:rPr>
        <w:t xml:space="preserve"> dla </w:t>
      </w:r>
      <w:r w:rsidR="003F22E3">
        <w:rPr>
          <w:rFonts w:ascii="Arial" w:hAnsi="Arial" w:cs="Arial"/>
          <w:b/>
          <w:sz w:val="20"/>
          <w:szCs w:val="20"/>
        </w:rPr>
        <w:t>ładowarek do smartfonów</w:t>
      </w:r>
      <w:r w:rsidR="00576D2F">
        <w:rPr>
          <w:rFonts w:ascii="Arial" w:hAnsi="Arial" w:cs="Arial"/>
          <w:b/>
          <w:sz w:val="20"/>
          <w:szCs w:val="20"/>
        </w:rPr>
        <w:t xml:space="preserve"> (pozycja LP. 2</w:t>
      </w:r>
      <w:r w:rsidR="00576D2F" w:rsidRPr="00681650">
        <w:rPr>
          <w:rFonts w:ascii="Arial" w:hAnsi="Arial" w:cs="Arial"/>
          <w:b/>
          <w:sz w:val="20"/>
          <w:szCs w:val="20"/>
        </w:rPr>
        <w:t xml:space="preserve"> tabeli powyżej),</w:t>
      </w:r>
      <w:r w:rsidR="00576D2F" w:rsidRPr="00681650">
        <w:rPr>
          <w:rFonts w:ascii="Arial" w:hAnsi="Arial" w:cs="Arial"/>
          <w:sz w:val="20"/>
          <w:szCs w:val="20"/>
        </w:rPr>
        <w:t xml:space="preserve"> </w:t>
      </w:r>
      <w:r w:rsidRPr="00681650">
        <w:rPr>
          <w:rFonts w:ascii="Arial" w:hAnsi="Arial" w:cs="Arial"/>
          <w:sz w:val="20"/>
          <w:szCs w:val="20"/>
        </w:rPr>
        <w:t>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6C3A6B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lastRenderedPageBreak/>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18399CE8"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54540AD"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4C0A0179" w14:textId="77777777" w:rsidR="0091692E" w:rsidRPr="00D5182E" w:rsidRDefault="0091692E" w:rsidP="0091692E">
      <w:pPr>
        <w:pStyle w:val="BodyA"/>
        <w:spacing w:line="360" w:lineRule="auto"/>
        <w:rPr>
          <w:rStyle w:val="None"/>
          <w:rFonts w:ascii="Arial" w:hAnsi="Arial" w:cs="Arial"/>
          <w:b/>
          <w:lang w:val="pl-PL"/>
        </w:rPr>
      </w:pPr>
      <w:proofErr w:type="spellStart"/>
      <w:r w:rsidRPr="00D5182E">
        <w:rPr>
          <w:rFonts w:ascii="Arial" w:eastAsia="Calibri" w:hAnsi="Arial" w:cs="Arial"/>
          <w:b/>
          <w:color w:val="auto"/>
          <w:bdr w:val="none" w:sz="0" w:space="0" w:color="auto"/>
          <w:lang w:eastAsia="zh-CN"/>
        </w:rPr>
        <w:t>Oferta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została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złożona</w:t>
      </w:r>
      <w:proofErr w:type="spellEnd"/>
      <w:r w:rsidRPr="00D5182E">
        <w:rPr>
          <w:rFonts w:ascii="Arial" w:eastAsia="Calibri" w:hAnsi="Arial" w:cs="Arial"/>
          <w:b/>
          <w:color w:val="auto"/>
          <w:bdr w:val="none" w:sz="0" w:space="0" w:color="auto"/>
          <w:lang w:eastAsia="zh-CN"/>
        </w:rPr>
        <w:t xml:space="preserve"> na ………… </w:t>
      </w:r>
      <w:proofErr w:type="spellStart"/>
      <w:r w:rsidRPr="00D5182E">
        <w:rPr>
          <w:rFonts w:ascii="Arial" w:eastAsia="Calibri" w:hAnsi="Arial" w:cs="Arial"/>
          <w:b/>
          <w:color w:val="auto"/>
          <w:bdr w:val="none" w:sz="0" w:space="0" w:color="auto"/>
          <w:lang w:eastAsia="zh-CN"/>
        </w:rPr>
        <w:t>kolejno</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ponumerowanych</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stronach</w:t>
      </w:r>
      <w:proofErr w:type="spellEnd"/>
      <w:r w:rsidRPr="00D5182E">
        <w:rPr>
          <w:rStyle w:val="None"/>
          <w:rFonts w:ascii="Arial" w:hAnsi="Arial" w:cs="Arial"/>
          <w:b/>
          <w:lang w:val="pl-PL"/>
        </w:rPr>
        <w:t>.</w:t>
      </w:r>
    </w:p>
    <w:p w14:paraId="36E76B01" w14:textId="77777777" w:rsidR="00312691" w:rsidRPr="00D5182E" w:rsidRDefault="00312691">
      <w:pPr>
        <w:rPr>
          <w:rFonts w:ascii="Arial" w:hAnsi="Arial" w:cs="Arial"/>
          <w:b/>
          <w:sz w:val="20"/>
          <w:szCs w:val="20"/>
        </w:rPr>
      </w:pPr>
    </w:p>
    <w:p w14:paraId="2712647B" w14:textId="499DD350" w:rsidR="00600691" w:rsidRDefault="00600691">
      <w:pPr>
        <w:rPr>
          <w:rFonts w:ascii="Arial" w:hAnsi="Arial" w:cs="Arial"/>
          <w:sz w:val="20"/>
          <w:szCs w:val="20"/>
        </w:rPr>
      </w:pPr>
      <w:bookmarkStart w:id="0" w:name="_GoBack"/>
      <w:bookmarkEnd w:id="0"/>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3B54C" w14:textId="77777777" w:rsidR="00D52989" w:rsidRDefault="00D52989" w:rsidP="00A13B97">
      <w:r>
        <w:separator/>
      </w:r>
    </w:p>
  </w:endnote>
  <w:endnote w:type="continuationSeparator" w:id="0">
    <w:p w14:paraId="42CA6E76" w14:textId="77777777" w:rsidR="00D52989" w:rsidRDefault="00D52989"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7E8D" w14:textId="77777777" w:rsidR="00D52989" w:rsidRDefault="00D52989" w:rsidP="00A13B97">
      <w:r>
        <w:separator/>
      </w:r>
    </w:p>
  </w:footnote>
  <w:footnote w:type="continuationSeparator" w:id="0">
    <w:p w14:paraId="28145BBA" w14:textId="77777777" w:rsidR="00D52989" w:rsidRDefault="00D52989"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E1299"/>
    <w:rsid w:val="00121B97"/>
    <w:rsid w:val="00187F00"/>
    <w:rsid w:val="00227AB4"/>
    <w:rsid w:val="002947A6"/>
    <w:rsid w:val="00302E57"/>
    <w:rsid w:val="00304DE6"/>
    <w:rsid w:val="00305CE3"/>
    <w:rsid w:val="00312691"/>
    <w:rsid w:val="00347E6F"/>
    <w:rsid w:val="0036552C"/>
    <w:rsid w:val="00370739"/>
    <w:rsid w:val="003B42DF"/>
    <w:rsid w:val="003D461D"/>
    <w:rsid w:val="003F22E3"/>
    <w:rsid w:val="00406714"/>
    <w:rsid w:val="00431D56"/>
    <w:rsid w:val="004361BA"/>
    <w:rsid w:val="004A17D1"/>
    <w:rsid w:val="004D38C5"/>
    <w:rsid w:val="004E0828"/>
    <w:rsid w:val="004E2EDE"/>
    <w:rsid w:val="00517BFC"/>
    <w:rsid w:val="00547D6A"/>
    <w:rsid w:val="00562017"/>
    <w:rsid w:val="00576D2F"/>
    <w:rsid w:val="005A7D2A"/>
    <w:rsid w:val="005B0DBD"/>
    <w:rsid w:val="005B6BB4"/>
    <w:rsid w:val="005C23D6"/>
    <w:rsid w:val="00600691"/>
    <w:rsid w:val="0063687B"/>
    <w:rsid w:val="00674995"/>
    <w:rsid w:val="00681650"/>
    <w:rsid w:val="00710C6D"/>
    <w:rsid w:val="00743305"/>
    <w:rsid w:val="007D640A"/>
    <w:rsid w:val="007E0D22"/>
    <w:rsid w:val="007F0D47"/>
    <w:rsid w:val="007F198B"/>
    <w:rsid w:val="00807CE6"/>
    <w:rsid w:val="00843462"/>
    <w:rsid w:val="00863F59"/>
    <w:rsid w:val="0087270F"/>
    <w:rsid w:val="008C237B"/>
    <w:rsid w:val="0091692E"/>
    <w:rsid w:val="00960375"/>
    <w:rsid w:val="00962AA8"/>
    <w:rsid w:val="00992DC2"/>
    <w:rsid w:val="009D23C3"/>
    <w:rsid w:val="009D4D2C"/>
    <w:rsid w:val="009E5A29"/>
    <w:rsid w:val="00A13B97"/>
    <w:rsid w:val="00A54EBF"/>
    <w:rsid w:val="00AF0EB2"/>
    <w:rsid w:val="00B35678"/>
    <w:rsid w:val="00BC41A9"/>
    <w:rsid w:val="00BF0716"/>
    <w:rsid w:val="00C30DB1"/>
    <w:rsid w:val="00CA3C1B"/>
    <w:rsid w:val="00CC01A5"/>
    <w:rsid w:val="00CF61EA"/>
    <w:rsid w:val="00CF6B72"/>
    <w:rsid w:val="00D226CB"/>
    <w:rsid w:val="00D2353B"/>
    <w:rsid w:val="00D5182E"/>
    <w:rsid w:val="00D52989"/>
    <w:rsid w:val="00DA0DC4"/>
    <w:rsid w:val="00DA4E4B"/>
    <w:rsid w:val="00DA7F2E"/>
    <w:rsid w:val="00DD7512"/>
    <w:rsid w:val="00E65CAC"/>
    <w:rsid w:val="00E737FA"/>
    <w:rsid w:val="00E874AE"/>
    <w:rsid w:val="00EA0A7E"/>
    <w:rsid w:val="00EA58B2"/>
    <w:rsid w:val="00FA15FD"/>
    <w:rsid w:val="00FE7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 w:type="paragraph" w:styleId="Poprawka">
    <w:name w:val="Revision"/>
    <w:hidden/>
    <w:uiPriority w:val="99"/>
    <w:semiHidden/>
    <w:rsid w:val="00E874AE"/>
    <w:pPr>
      <w:spacing w:after="0" w:line="240" w:lineRule="auto"/>
    </w:pPr>
    <w:rPr>
      <w:rFonts w:ascii="Calibri" w:eastAsia="Calibri" w:hAnsi="Calibri" w:cs="Basic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1219</Words>
  <Characters>7314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64</cp:revision>
  <dcterms:created xsi:type="dcterms:W3CDTF">2026-03-27T10:47:00Z</dcterms:created>
  <dcterms:modified xsi:type="dcterms:W3CDTF">2026-07-07T12:31:00Z</dcterms:modified>
</cp:coreProperties>
</file>