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80B5B" w14:textId="7B500B3D" w:rsidR="002970D8" w:rsidRDefault="002970D8" w:rsidP="000D7260">
      <w:pPr>
        <w:rPr>
          <w:rFonts w:ascii="Verdana" w:hAnsi="Verdana" w:cs="Arial"/>
          <w:b/>
          <w:sz w:val="20"/>
          <w:szCs w:val="20"/>
        </w:rPr>
      </w:pPr>
    </w:p>
    <w:p w14:paraId="4D18A448" w14:textId="77777777" w:rsidR="00B32F3B" w:rsidRPr="00B32F3B" w:rsidRDefault="00B32F3B" w:rsidP="00B32F3B">
      <w:pPr>
        <w:jc w:val="center"/>
        <w:rPr>
          <w:rFonts w:ascii="Arial" w:eastAsia="Times New Roman" w:hAnsi="Arial" w:cs="Arial"/>
          <w:b/>
        </w:rPr>
      </w:pPr>
      <w:r w:rsidRPr="00B32F3B">
        <w:rPr>
          <w:rFonts w:ascii="Arial" w:eastAsia="Times New Roman" w:hAnsi="Arial" w:cs="Arial"/>
          <w:b/>
        </w:rPr>
        <w:t>OŚWIADCZENIE O ZOBOWIĄZANIU SIĘ DO ZACHOWANIA POUFNOŚCI</w:t>
      </w:r>
    </w:p>
    <w:p w14:paraId="0C6A8C2A" w14:textId="27E7C57C" w:rsidR="00B32F3B" w:rsidRPr="00B32F3B" w:rsidRDefault="00B32F3B" w:rsidP="00B32F3B">
      <w:pPr>
        <w:jc w:val="both"/>
        <w:rPr>
          <w:rFonts w:ascii="Arial" w:eastAsiaTheme="minorEastAsia" w:hAnsi="Arial" w:cs="Arial"/>
          <w:b/>
          <w:lang w:eastAsia="pl-PL"/>
        </w:rPr>
      </w:pPr>
    </w:p>
    <w:p w14:paraId="6E8FD184" w14:textId="77777777" w:rsidR="00B32F3B" w:rsidRPr="00B32F3B" w:rsidRDefault="00B32F3B" w:rsidP="00B32F3B">
      <w:pPr>
        <w:jc w:val="both"/>
        <w:rPr>
          <w:rFonts w:ascii="Arial" w:eastAsiaTheme="minorEastAsia" w:hAnsi="Arial" w:cs="Arial"/>
          <w:lang w:eastAsia="pl-PL"/>
        </w:rPr>
      </w:pPr>
      <w:r w:rsidRPr="00B32F3B">
        <w:rPr>
          <w:rFonts w:ascii="Arial" w:eastAsiaTheme="minorEastAsia" w:hAnsi="Arial" w:cs="Arial"/>
          <w:b/>
          <w:lang w:eastAsia="pl-PL"/>
        </w:rPr>
        <w:t>złożone w dniu</w:t>
      </w:r>
      <w:r w:rsidRPr="00B32F3B">
        <w:rPr>
          <w:rFonts w:ascii="Arial" w:eastAsiaTheme="minorEastAsia" w:hAnsi="Arial" w:cs="Arial"/>
          <w:lang w:eastAsia="pl-PL"/>
        </w:rPr>
        <w:t>: ……………………</w:t>
      </w:r>
    </w:p>
    <w:p w14:paraId="1E659FE1" w14:textId="77777777" w:rsidR="00B32F3B" w:rsidRPr="00B32F3B" w:rsidRDefault="00B32F3B" w:rsidP="00B32F3B">
      <w:pPr>
        <w:jc w:val="both"/>
        <w:rPr>
          <w:rFonts w:ascii="Arial" w:eastAsiaTheme="minorEastAsia" w:hAnsi="Arial" w:cs="Arial"/>
          <w:lang w:eastAsia="pl-PL"/>
        </w:rPr>
      </w:pPr>
    </w:p>
    <w:p w14:paraId="3BB33602" w14:textId="77777777" w:rsidR="00B32F3B" w:rsidRPr="00B32F3B" w:rsidRDefault="00B32F3B" w:rsidP="00B32F3B">
      <w:pPr>
        <w:jc w:val="both"/>
        <w:rPr>
          <w:rFonts w:ascii="Arial" w:eastAsiaTheme="minorEastAsia" w:hAnsi="Arial" w:cs="Arial"/>
          <w:b/>
          <w:lang w:eastAsia="pl-PL"/>
        </w:rPr>
      </w:pPr>
      <w:r w:rsidRPr="00B32F3B">
        <w:rPr>
          <w:rFonts w:ascii="Arial" w:eastAsiaTheme="minorEastAsia" w:hAnsi="Arial" w:cs="Arial"/>
          <w:b/>
          <w:lang w:eastAsia="pl-PL"/>
        </w:rPr>
        <w:t>przez:</w:t>
      </w:r>
    </w:p>
    <w:p w14:paraId="652BB833" w14:textId="77777777" w:rsidR="00B32F3B" w:rsidRPr="00B32F3B" w:rsidRDefault="00B32F3B" w:rsidP="00B32F3B">
      <w:pPr>
        <w:jc w:val="both"/>
        <w:rPr>
          <w:rFonts w:ascii="Arial" w:eastAsiaTheme="minorEastAsia" w:hAnsi="Arial" w:cs="Arial"/>
          <w:b/>
          <w:lang w:eastAsia="pl-PL"/>
        </w:rPr>
      </w:pPr>
    </w:p>
    <w:p w14:paraId="178FFB38" w14:textId="2B0DF02F" w:rsidR="00907BF5" w:rsidRDefault="00B32F3B" w:rsidP="00B32F3B">
      <w:pPr>
        <w:ind w:left="851"/>
        <w:jc w:val="both"/>
        <w:rPr>
          <w:rFonts w:ascii="Arial" w:eastAsiaTheme="minorEastAsia" w:hAnsi="Arial" w:cs="Arial"/>
          <w:lang w:eastAsia="pl-PL"/>
        </w:rPr>
      </w:pPr>
      <w:r w:rsidRPr="00907BF5">
        <w:rPr>
          <w:rFonts w:ascii="Arial" w:eastAsiaTheme="minorEastAsia" w:hAnsi="Arial" w:cs="Arial"/>
          <w:b/>
          <w:lang w:eastAsia="pl-PL"/>
        </w:rPr>
        <w:t>……………………………………………………………………………………………………………………………………………………………………………………………………………………………………………………</w:t>
      </w:r>
      <w:r w:rsidR="00907BF5">
        <w:rPr>
          <w:rFonts w:ascii="Arial" w:eastAsiaTheme="minorEastAsia" w:hAnsi="Arial" w:cs="Arial"/>
          <w:b/>
          <w:lang w:eastAsia="pl-PL"/>
        </w:rPr>
        <w:t>………………………</w:t>
      </w:r>
      <w:r w:rsidRPr="00907BF5">
        <w:rPr>
          <w:rFonts w:ascii="Arial" w:eastAsiaTheme="minorEastAsia" w:hAnsi="Arial" w:cs="Arial"/>
          <w:lang w:eastAsia="pl-PL"/>
        </w:rPr>
        <w:t xml:space="preserve">, </w:t>
      </w:r>
    </w:p>
    <w:p w14:paraId="7CEA9F06" w14:textId="77777777" w:rsidR="00907BF5" w:rsidRDefault="00907BF5" w:rsidP="00B32F3B">
      <w:pPr>
        <w:ind w:left="851"/>
        <w:jc w:val="both"/>
        <w:rPr>
          <w:rFonts w:ascii="Arial" w:eastAsiaTheme="minorEastAsia" w:hAnsi="Arial" w:cs="Arial"/>
          <w:lang w:eastAsia="pl-PL"/>
        </w:rPr>
      </w:pPr>
    </w:p>
    <w:p w14:paraId="594675AF" w14:textId="6AD80953" w:rsidR="00B32F3B" w:rsidRPr="00907BF5" w:rsidRDefault="00B32F3B" w:rsidP="00B32F3B">
      <w:pPr>
        <w:ind w:left="851"/>
        <w:jc w:val="both"/>
        <w:rPr>
          <w:rFonts w:ascii="Arial" w:eastAsiaTheme="minorEastAsia" w:hAnsi="Arial" w:cs="Arial"/>
          <w:lang w:eastAsia="pl-PL"/>
        </w:rPr>
      </w:pPr>
      <w:r w:rsidRPr="00907BF5">
        <w:rPr>
          <w:rFonts w:ascii="Arial" w:eastAsiaTheme="minorEastAsia" w:hAnsi="Arial" w:cs="Arial"/>
          <w:lang w:eastAsia="pl-PL"/>
        </w:rPr>
        <w:t xml:space="preserve">reprezentowaną przez </w:t>
      </w:r>
    </w:p>
    <w:p w14:paraId="7F1DAFC2" w14:textId="77777777" w:rsidR="00B32F3B" w:rsidRPr="00907BF5" w:rsidRDefault="00B32F3B" w:rsidP="00B32F3B">
      <w:pPr>
        <w:ind w:left="851"/>
        <w:jc w:val="both"/>
        <w:rPr>
          <w:rFonts w:ascii="Arial" w:eastAsiaTheme="minorEastAsia" w:hAnsi="Arial" w:cs="Arial"/>
          <w:lang w:eastAsia="pl-PL"/>
        </w:rPr>
      </w:pPr>
    </w:p>
    <w:p w14:paraId="30ECA8FA" w14:textId="77777777" w:rsidR="00B32F3B" w:rsidRPr="00B32F3B" w:rsidRDefault="00B32F3B" w:rsidP="00B32F3B">
      <w:pPr>
        <w:ind w:left="851"/>
        <w:jc w:val="both"/>
        <w:rPr>
          <w:rFonts w:ascii="Arial" w:eastAsiaTheme="minorEastAsia" w:hAnsi="Arial" w:cs="Arial"/>
          <w:lang w:eastAsia="pl-PL"/>
        </w:rPr>
      </w:pPr>
      <w:r w:rsidRPr="00907BF5">
        <w:rPr>
          <w:rFonts w:ascii="Arial" w:eastAsiaTheme="minorEastAsia" w:hAnsi="Arial" w:cs="Arial"/>
          <w:lang w:eastAsia="pl-PL"/>
        </w:rPr>
        <w:t>………………………</w:t>
      </w:r>
    </w:p>
    <w:p w14:paraId="021B5045" w14:textId="77777777" w:rsidR="00B32F3B" w:rsidRPr="00B32F3B" w:rsidRDefault="00B32F3B" w:rsidP="00B32F3B">
      <w:pPr>
        <w:ind w:left="851"/>
        <w:jc w:val="both"/>
        <w:rPr>
          <w:rFonts w:ascii="Arial" w:eastAsiaTheme="minorEastAsia" w:hAnsi="Arial" w:cs="Arial"/>
          <w:lang w:eastAsia="pl-PL"/>
        </w:rPr>
      </w:pPr>
    </w:p>
    <w:p w14:paraId="620A9AD0" w14:textId="2FC32AFC" w:rsidR="00B32F3B" w:rsidRPr="00B32F3B" w:rsidRDefault="00B32F3B" w:rsidP="00907BF5">
      <w:pPr>
        <w:ind w:left="851"/>
        <w:jc w:val="both"/>
        <w:rPr>
          <w:rFonts w:ascii="Arial" w:eastAsiaTheme="minorEastAsia" w:hAnsi="Arial" w:cs="Arial"/>
          <w:lang w:eastAsia="pl-PL"/>
        </w:rPr>
      </w:pPr>
      <w:r w:rsidRPr="00B32F3B">
        <w:rPr>
          <w:rFonts w:ascii="Arial" w:eastAsiaTheme="minorEastAsia" w:hAnsi="Arial" w:cs="Arial"/>
          <w:lang w:eastAsia="pl-PL"/>
        </w:rPr>
        <w:t>w dalszej części Oświadczenia zwaną „Oferentem”</w:t>
      </w:r>
    </w:p>
    <w:p w14:paraId="4BE1FF32" w14:textId="77777777" w:rsidR="00B32F3B" w:rsidRPr="00B32F3B" w:rsidRDefault="00B32F3B" w:rsidP="00B32F3B">
      <w:pPr>
        <w:rPr>
          <w:rFonts w:ascii="Arial" w:eastAsiaTheme="minorEastAsia" w:hAnsi="Arial" w:cs="Arial"/>
          <w:b/>
          <w:lang w:eastAsia="pl-PL"/>
        </w:rPr>
      </w:pPr>
    </w:p>
    <w:p w14:paraId="3807EEA4" w14:textId="77777777" w:rsidR="00B32F3B" w:rsidRPr="00B32F3B" w:rsidRDefault="00B32F3B" w:rsidP="00B32F3B">
      <w:pPr>
        <w:rPr>
          <w:rFonts w:ascii="Arial" w:eastAsiaTheme="minorEastAsia" w:hAnsi="Arial" w:cs="Arial"/>
          <w:b/>
          <w:lang w:eastAsia="pl-PL"/>
        </w:rPr>
      </w:pPr>
      <w:r w:rsidRPr="00B32F3B">
        <w:rPr>
          <w:rFonts w:ascii="Arial" w:eastAsiaTheme="minorEastAsia" w:hAnsi="Arial" w:cs="Arial"/>
          <w:b/>
          <w:lang w:eastAsia="pl-PL"/>
        </w:rPr>
        <w:t>zważywszy, że:</w:t>
      </w:r>
    </w:p>
    <w:p w14:paraId="235ADC60" w14:textId="77777777" w:rsidR="00B32F3B" w:rsidRPr="00B32F3B" w:rsidRDefault="00B32F3B" w:rsidP="00B32F3B">
      <w:pPr>
        <w:jc w:val="both"/>
        <w:rPr>
          <w:rFonts w:ascii="Arial" w:eastAsiaTheme="minorEastAsia" w:hAnsi="Arial" w:cs="Arial"/>
          <w:lang w:eastAsia="pl-PL"/>
        </w:rPr>
      </w:pPr>
    </w:p>
    <w:p w14:paraId="6FC51DB2" w14:textId="7D8D3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 xml:space="preserve">Oferent jest zainteresowany złożeniem oferty w postępowaniu prowadzonym przez EXATEL S.A. z siedzibą w Warszawie („EXATEL”) na </w:t>
      </w:r>
      <w:r w:rsidRPr="00B32F3B">
        <w:rPr>
          <w:rFonts w:ascii="Arial" w:hAnsi="Arial" w:cs="Arial"/>
        </w:rPr>
        <w:t>wdrożenie nowego systemu CRM w modelu on-premise</w:t>
      </w:r>
      <w:r w:rsidRPr="00B32F3B">
        <w:rPr>
          <w:rFonts w:ascii="Arial" w:eastAsiaTheme="minorEastAsia" w:hAnsi="Arial" w:cs="Arial"/>
          <w:lang w:eastAsia="pl-PL"/>
        </w:rPr>
        <w:t>,</w:t>
      </w:r>
    </w:p>
    <w:p w14:paraId="78113929" w14:textId="77777777" w:rsidR="00B32F3B" w:rsidRPr="00B32F3B" w:rsidRDefault="00B32F3B" w:rsidP="00B32F3B">
      <w:pPr>
        <w:jc w:val="both"/>
        <w:rPr>
          <w:rFonts w:ascii="Arial" w:eastAsiaTheme="minorEastAsia" w:hAnsi="Arial" w:cs="Arial"/>
          <w:lang w:eastAsia="pl-PL"/>
        </w:rPr>
      </w:pPr>
    </w:p>
    <w:p w14:paraId="47CAD1B4"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 xml:space="preserve">udział w postępowaniu i złożenie oferty o której mowa w punkcie “a” powyżej wymaga ujawnienia informacji poufnych, które stanowią własność EXATEL. </w:t>
      </w:r>
    </w:p>
    <w:p w14:paraId="4ADBD150" w14:textId="77777777" w:rsidR="00B32F3B" w:rsidRPr="00B32F3B" w:rsidRDefault="00B32F3B" w:rsidP="00B32F3B">
      <w:pPr>
        <w:jc w:val="both"/>
        <w:rPr>
          <w:rFonts w:ascii="Arial" w:eastAsiaTheme="minorEastAsia" w:hAnsi="Arial" w:cs="Arial"/>
          <w:lang w:eastAsia="pl-PL"/>
        </w:rPr>
      </w:pPr>
    </w:p>
    <w:p w14:paraId="6DF9CB9E" w14:textId="77777777" w:rsidR="00B32F3B" w:rsidRPr="00B32F3B" w:rsidRDefault="00B32F3B" w:rsidP="00B32F3B">
      <w:pPr>
        <w:jc w:val="both"/>
        <w:rPr>
          <w:rFonts w:ascii="Arial" w:eastAsiaTheme="minorEastAsia" w:hAnsi="Arial" w:cs="Arial"/>
          <w:sz w:val="20"/>
          <w:lang w:eastAsia="pl-PL"/>
        </w:rPr>
      </w:pPr>
    </w:p>
    <w:p w14:paraId="23055945" w14:textId="77777777" w:rsidR="00B32F3B" w:rsidRPr="00B32F3B" w:rsidRDefault="00B32F3B" w:rsidP="00B32F3B">
      <w:pPr>
        <w:jc w:val="both"/>
        <w:rPr>
          <w:rFonts w:ascii="Arial" w:eastAsiaTheme="minorEastAsia" w:hAnsi="Arial" w:cs="Arial"/>
          <w:lang w:eastAsia="pl-PL"/>
        </w:rPr>
      </w:pPr>
      <w:r w:rsidRPr="00B32F3B">
        <w:rPr>
          <w:rFonts w:ascii="Arial" w:eastAsiaTheme="minorEastAsia" w:hAnsi="Arial" w:cs="Arial"/>
          <w:lang w:eastAsia="pl-PL"/>
        </w:rPr>
        <w:t>Na potrzeby niniejszego Oświadczenia przyjmuje się, iż przez “Informację poufną” należy rozumieć każdą informację ujawnianą przez EXATEL Oferentowi, na warunkach przewidzianych w Oświadczeniu, jeżeli informacja ta jest oznaczona jako poufna lub jej treść uzasadnia postrzeganie jej za poufną, niezależnie od postaci, formy informacji, w tym ujawnianej poprzez zapis na dysku komputerowym, na piśmie, ustnie, wizualnie, w postaci próbek, modeli, szkiców. Za Informacje poufne uznaje się w szczególności informacje dotyczące własnych protokołów komunikacyjnych, uzgodnień finansowych i warunków umownych, produktów, rozwiązań technicznych, know-how, personelu EXATEL.</w:t>
      </w:r>
    </w:p>
    <w:p w14:paraId="1F3E830F" w14:textId="77777777" w:rsidR="00B32F3B" w:rsidRPr="00B32F3B" w:rsidRDefault="00B32F3B" w:rsidP="00B32F3B">
      <w:pPr>
        <w:jc w:val="both"/>
        <w:rPr>
          <w:rFonts w:ascii="Arial" w:eastAsiaTheme="minorEastAsia" w:hAnsi="Arial" w:cs="Arial"/>
          <w:lang w:eastAsia="pl-PL"/>
        </w:rPr>
      </w:pPr>
    </w:p>
    <w:p w14:paraId="3C36ABDE" w14:textId="77777777" w:rsidR="00B32F3B" w:rsidRPr="00B32F3B" w:rsidRDefault="00B32F3B" w:rsidP="00B32F3B">
      <w:pPr>
        <w:jc w:val="both"/>
        <w:rPr>
          <w:rFonts w:ascii="Arial" w:eastAsiaTheme="minorEastAsia" w:hAnsi="Arial" w:cs="Arial"/>
          <w:lang w:eastAsia="pl-PL"/>
        </w:rPr>
      </w:pPr>
      <w:r w:rsidRPr="00B32F3B">
        <w:rPr>
          <w:rFonts w:ascii="Arial" w:eastAsiaTheme="minorEastAsia" w:hAnsi="Arial" w:cs="Arial"/>
          <w:lang w:eastAsia="pl-PL"/>
        </w:rPr>
        <w:t>Przez Informacje poufne rozumie się również wszelkie informacje, które można uzyskać przez badanie, testowanie lub analizę Informacji poufnych, jak również sprzętu, oprogramowania, systemów, elementów systemowych lub ich części, dostarczonych przez EXATEL.</w:t>
      </w:r>
    </w:p>
    <w:p w14:paraId="186C4030" w14:textId="77777777" w:rsidR="00B32F3B" w:rsidRPr="00B32F3B" w:rsidRDefault="00B32F3B" w:rsidP="00B32F3B">
      <w:pPr>
        <w:jc w:val="both"/>
        <w:rPr>
          <w:rFonts w:ascii="Arial" w:eastAsiaTheme="minorEastAsia" w:hAnsi="Arial" w:cs="Arial"/>
          <w:lang w:eastAsia="pl-PL"/>
        </w:rPr>
      </w:pPr>
    </w:p>
    <w:p w14:paraId="0BE7316E"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Oferent zobowiązuje się, że:</w:t>
      </w:r>
    </w:p>
    <w:p w14:paraId="3F600115" w14:textId="77777777" w:rsidR="00B32F3B" w:rsidRPr="00B32F3B" w:rsidRDefault="00B32F3B" w:rsidP="00B32F3B">
      <w:pPr>
        <w:jc w:val="both"/>
        <w:rPr>
          <w:rFonts w:ascii="Arial" w:eastAsiaTheme="minorEastAsia" w:hAnsi="Arial" w:cs="Arial"/>
          <w:lang w:eastAsia="pl-PL"/>
        </w:rPr>
      </w:pPr>
    </w:p>
    <w:p w14:paraId="61165E57" w14:textId="77777777" w:rsidR="00B32F3B" w:rsidRPr="00B32F3B" w:rsidRDefault="00B32F3B" w:rsidP="00A60190">
      <w:pPr>
        <w:numPr>
          <w:ilvl w:val="0"/>
          <w:numId w:val="27"/>
        </w:numPr>
        <w:jc w:val="both"/>
        <w:rPr>
          <w:rFonts w:ascii="Arial" w:eastAsiaTheme="minorEastAsia" w:hAnsi="Arial" w:cs="Arial"/>
          <w:lang w:eastAsia="pl-PL"/>
        </w:rPr>
      </w:pPr>
      <w:r w:rsidRPr="00B32F3B">
        <w:rPr>
          <w:rFonts w:ascii="Arial" w:eastAsiaTheme="minorEastAsia" w:hAnsi="Arial" w:cs="Arial"/>
          <w:lang w:eastAsia="pl-PL"/>
        </w:rPr>
        <w:t>zachowa Informacje poufne do własnej wiadomości i ograniczy dostęp do nich do własnych pracowników oraz konsultantów (np. prawników i doradców podatkowych), którym informacje te są niezbędne w celach, określonych w Preambule do Oświadczenia i którzy zostali zobowiązani do zachowania tajemnicy, na zasadach, co najmniej takich, jak w Oświadczeniu, i</w:t>
      </w:r>
    </w:p>
    <w:p w14:paraId="322E1609" w14:textId="77777777" w:rsidR="00B32F3B" w:rsidRPr="00B32F3B" w:rsidRDefault="00B32F3B" w:rsidP="00B32F3B">
      <w:pPr>
        <w:jc w:val="both"/>
        <w:rPr>
          <w:rFonts w:ascii="Arial" w:eastAsiaTheme="minorEastAsia" w:hAnsi="Arial" w:cs="Arial"/>
          <w:lang w:eastAsia="pl-PL"/>
        </w:rPr>
      </w:pPr>
    </w:p>
    <w:p w14:paraId="2D10165C" w14:textId="77777777" w:rsidR="00B32F3B" w:rsidRPr="00B32F3B" w:rsidRDefault="00B32F3B" w:rsidP="00A60190">
      <w:pPr>
        <w:numPr>
          <w:ilvl w:val="0"/>
          <w:numId w:val="27"/>
        </w:numPr>
        <w:jc w:val="both"/>
        <w:rPr>
          <w:rFonts w:ascii="Arial" w:eastAsiaTheme="minorEastAsia" w:hAnsi="Arial" w:cs="Arial"/>
          <w:lang w:eastAsia="pl-PL"/>
        </w:rPr>
      </w:pPr>
      <w:r w:rsidRPr="00B32F3B">
        <w:rPr>
          <w:rFonts w:ascii="Arial" w:eastAsiaTheme="minorEastAsia" w:hAnsi="Arial" w:cs="Arial"/>
          <w:lang w:eastAsia="pl-PL"/>
        </w:rPr>
        <w:lastRenderedPageBreak/>
        <w:t>pouczy pracowników i konsultantów, o których mowa powyżej o obowiązkach wynikających z Oświadczenia, w zakresie zachowania tajemnicy, i</w:t>
      </w:r>
    </w:p>
    <w:p w14:paraId="5D369F03" w14:textId="77777777" w:rsidR="00B32F3B" w:rsidRPr="00B32F3B" w:rsidRDefault="00B32F3B" w:rsidP="00B32F3B">
      <w:pPr>
        <w:jc w:val="both"/>
        <w:rPr>
          <w:rFonts w:ascii="Arial" w:eastAsiaTheme="minorEastAsia" w:hAnsi="Arial" w:cs="Arial"/>
          <w:lang w:eastAsia="pl-PL"/>
        </w:rPr>
      </w:pPr>
    </w:p>
    <w:p w14:paraId="137F1CE5" w14:textId="77777777" w:rsidR="00B32F3B" w:rsidRPr="00B32F3B" w:rsidRDefault="00B32F3B" w:rsidP="00A60190">
      <w:pPr>
        <w:numPr>
          <w:ilvl w:val="0"/>
          <w:numId w:val="27"/>
        </w:numPr>
        <w:jc w:val="both"/>
        <w:rPr>
          <w:rFonts w:ascii="Arial" w:eastAsiaTheme="minorEastAsia" w:hAnsi="Arial" w:cs="Arial"/>
          <w:lang w:eastAsia="pl-PL"/>
        </w:rPr>
      </w:pPr>
      <w:r w:rsidRPr="00B32F3B">
        <w:rPr>
          <w:rFonts w:ascii="Arial" w:eastAsiaTheme="minorEastAsia" w:hAnsi="Arial" w:cs="Arial"/>
          <w:lang w:eastAsia="pl-PL"/>
        </w:rPr>
        <w:t>nie ujawni Informacji poufnych osobom trzecim, chyba że Oświadczenie stanowi inaczej, i</w:t>
      </w:r>
    </w:p>
    <w:p w14:paraId="0E8438C3" w14:textId="77777777" w:rsidR="00B32F3B" w:rsidRPr="00B32F3B" w:rsidRDefault="00B32F3B" w:rsidP="00B32F3B">
      <w:pPr>
        <w:jc w:val="both"/>
        <w:rPr>
          <w:rFonts w:ascii="Arial" w:eastAsiaTheme="minorEastAsia" w:hAnsi="Arial" w:cs="Arial"/>
          <w:lang w:eastAsia="pl-PL"/>
        </w:rPr>
      </w:pPr>
    </w:p>
    <w:p w14:paraId="018253D4" w14:textId="77777777" w:rsidR="00B32F3B" w:rsidRPr="00B32F3B" w:rsidRDefault="00B32F3B" w:rsidP="00A60190">
      <w:pPr>
        <w:numPr>
          <w:ilvl w:val="0"/>
          <w:numId w:val="27"/>
        </w:numPr>
        <w:jc w:val="both"/>
        <w:rPr>
          <w:rFonts w:ascii="Arial" w:eastAsiaTheme="minorEastAsia" w:hAnsi="Arial" w:cs="Arial"/>
          <w:lang w:eastAsia="pl-PL"/>
        </w:rPr>
      </w:pPr>
      <w:r w:rsidRPr="00B32F3B">
        <w:rPr>
          <w:rFonts w:ascii="Arial" w:eastAsiaTheme="minorEastAsia" w:hAnsi="Arial" w:cs="Arial"/>
          <w:lang w:eastAsia="pl-PL"/>
        </w:rPr>
        <w:t>nie użyje ujawnionych Informacji, w celach innych niż wskazane w Preambule do Oświadczenia, i</w:t>
      </w:r>
    </w:p>
    <w:p w14:paraId="7FD6AE53" w14:textId="77777777" w:rsidR="00B32F3B" w:rsidRPr="00B32F3B" w:rsidRDefault="00B32F3B" w:rsidP="00B32F3B">
      <w:pPr>
        <w:jc w:val="both"/>
        <w:rPr>
          <w:rFonts w:ascii="Arial" w:eastAsiaTheme="minorEastAsia" w:hAnsi="Arial" w:cs="Arial"/>
          <w:lang w:eastAsia="pl-PL"/>
        </w:rPr>
      </w:pPr>
    </w:p>
    <w:p w14:paraId="69EA9CD6" w14:textId="77777777" w:rsidR="00B32F3B" w:rsidRPr="00B32F3B" w:rsidRDefault="00B32F3B" w:rsidP="00A60190">
      <w:pPr>
        <w:numPr>
          <w:ilvl w:val="0"/>
          <w:numId w:val="27"/>
        </w:numPr>
        <w:jc w:val="both"/>
        <w:rPr>
          <w:rFonts w:ascii="Arial" w:eastAsiaTheme="minorEastAsia" w:hAnsi="Arial" w:cs="Arial"/>
          <w:lang w:eastAsia="pl-PL"/>
        </w:rPr>
      </w:pPr>
      <w:r w:rsidRPr="00B32F3B">
        <w:rPr>
          <w:rFonts w:ascii="Arial" w:eastAsiaTheme="minorEastAsia" w:hAnsi="Arial" w:cs="Arial"/>
          <w:lang w:eastAsia="pl-PL"/>
        </w:rPr>
        <w:t>w żadnym przypadku nie będzie kopiował Informacji poufnych, chyba że będzie to konieczne z przyczyn wskazanych w Preambule, jednakże w takiej sytuacji kopie Informacji Poufnych stanowią również Informacje poufne.</w:t>
      </w:r>
    </w:p>
    <w:p w14:paraId="688FBEB1" w14:textId="77777777" w:rsidR="00B32F3B" w:rsidRPr="00B32F3B" w:rsidRDefault="00B32F3B" w:rsidP="00B32F3B">
      <w:pPr>
        <w:jc w:val="both"/>
        <w:rPr>
          <w:rFonts w:ascii="Arial" w:eastAsiaTheme="minorEastAsia" w:hAnsi="Arial" w:cs="Arial"/>
          <w:lang w:eastAsia="pl-PL"/>
        </w:rPr>
      </w:pPr>
    </w:p>
    <w:p w14:paraId="6D937D4A" w14:textId="77777777" w:rsidR="00B32F3B" w:rsidRPr="00B32F3B" w:rsidRDefault="00B32F3B" w:rsidP="00B32F3B">
      <w:pPr>
        <w:jc w:val="both"/>
        <w:rPr>
          <w:rFonts w:ascii="Arial" w:eastAsiaTheme="minorEastAsia" w:hAnsi="Arial" w:cs="Arial"/>
          <w:lang w:eastAsia="pl-PL"/>
        </w:rPr>
      </w:pPr>
    </w:p>
    <w:p w14:paraId="4E3A7CCA"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Obowiązki Oferenta, o których mowa w punkcie c. powyżej, nie dotyczą informacji które są:</w:t>
      </w:r>
    </w:p>
    <w:p w14:paraId="34D2236E" w14:textId="77777777" w:rsidR="00B32F3B" w:rsidRPr="00B32F3B" w:rsidRDefault="00B32F3B" w:rsidP="00B32F3B">
      <w:pPr>
        <w:jc w:val="both"/>
        <w:rPr>
          <w:rFonts w:ascii="Arial" w:eastAsiaTheme="minorEastAsia" w:hAnsi="Arial" w:cs="Arial"/>
          <w:lang w:eastAsia="pl-PL"/>
        </w:rPr>
      </w:pPr>
    </w:p>
    <w:p w14:paraId="7CA608D3" w14:textId="77777777" w:rsidR="00B32F3B" w:rsidRPr="00B32F3B" w:rsidRDefault="00B32F3B" w:rsidP="00A60190">
      <w:pPr>
        <w:numPr>
          <w:ilvl w:val="0"/>
          <w:numId w:val="28"/>
        </w:numPr>
        <w:jc w:val="both"/>
        <w:rPr>
          <w:rFonts w:ascii="Arial" w:eastAsiaTheme="minorEastAsia" w:hAnsi="Arial" w:cs="Arial"/>
          <w:lang w:eastAsia="pl-PL"/>
        </w:rPr>
      </w:pPr>
      <w:r w:rsidRPr="00B32F3B">
        <w:rPr>
          <w:rFonts w:ascii="Arial" w:eastAsiaTheme="minorEastAsia" w:hAnsi="Arial" w:cs="Arial"/>
          <w:lang w:eastAsia="pl-PL"/>
        </w:rPr>
        <w:t>powszechnie znane lub zostały upublicznione w inny sposób niż przez naruszenie postanowień Oświadczenia, lub</w:t>
      </w:r>
    </w:p>
    <w:p w14:paraId="08AD8D01" w14:textId="77777777" w:rsidR="00B32F3B" w:rsidRPr="00B32F3B" w:rsidRDefault="00B32F3B" w:rsidP="00B32F3B">
      <w:pPr>
        <w:jc w:val="both"/>
        <w:rPr>
          <w:rFonts w:ascii="Arial" w:eastAsiaTheme="minorEastAsia" w:hAnsi="Arial" w:cs="Arial"/>
          <w:lang w:eastAsia="pl-PL"/>
        </w:rPr>
      </w:pPr>
    </w:p>
    <w:p w14:paraId="050706B4" w14:textId="77777777" w:rsidR="00B32F3B" w:rsidRPr="00B32F3B" w:rsidRDefault="00B32F3B" w:rsidP="00A60190">
      <w:pPr>
        <w:numPr>
          <w:ilvl w:val="0"/>
          <w:numId w:val="28"/>
        </w:numPr>
        <w:jc w:val="both"/>
        <w:rPr>
          <w:rFonts w:ascii="Arial" w:eastAsiaTheme="minorEastAsia" w:hAnsi="Arial" w:cs="Arial"/>
          <w:i/>
          <w:lang w:eastAsia="pl-PL"/>
        </w:rPr>
      </w:pPr>
      <w:r w:rsidRPr="00B32F3B">
        <w:rPr>
          <w:rFonts w:ascii="Arial" w:eastAsiaTheme="minorEastAsia" w:hAnsi="Arial" w:cs="Arial"/>
          <w:lang w:eastAsia="pl-PL"/>
        </w:rPr>
        <w:t>zostały ujawnione Oferentowi przez osobę trzecią bez ograniczeń w zakresie korzystania z nich lub dalszego ujawniania i zostały uzyskane bez naruszenia postanowień Oświadczenia, lub</w:t>
      </w:r>
    </w:p>
    <w:p w14:paraId="7998E8BA" w14:textId="77777777" w:rsidR="00B32F3B" w:rsidRPr="00B32F3B" w:rsidRDefault="00B32F3B" w:rsidP="00B32F3B">
      <w:pPr>
        <w:jc w:val="both"/>
        <w:rPr>
          <w:rFonts w:ascii="Arial" w:eastAsiaTheme="minorEastAsia" w:hAnsi="Arial" w:cs="Arial"/>
          <w:lang w:eastAsia="pl-PL"/>
        </w:rPr>
      </w:pPr>
    </w:p>
    <w:p w14:paraId="7A251064" w14:textId="77777777" w:rsidR="00B32F3B" w:rsidRPr="00B32F3B" w:rsidRDefault="00B32F3B" w:rsidP="00A60190">
      <w:pPr>
        <w:numPr>
          <w:ilvl w:val="0"/>
          <w:numId w:val="28"/>
        </w:numPr>
        <w:jc w:val="both"/>
        <w:rPr>
          <w:rFonts w:ascii="Arial" w:eastAsiaTheme="minorEastAsia" w:hAnsi="Arial" w:cs="Arial"/>
          <w:lang w:eastAsia="pl-PL"/>
        </w:rPr>
      </w:pPr>
      <w:r w:rsidRPr="00B32F3B">
        <w:rPr>
          <w:rFonts w:ascii="Arial" w:eastAsiaTheme="minorEastAsia" w:hAnsi="Arial" w:cs="Arial"/>
          <w:lang w:eastAsia="pl-PL"/>
        </w:rPr>
        <w:t>których treść została samodzielnie uzyskana (odkryta) przez Oferenta (co winno być udowodnione), lub</w:t>
      </w:r>
    </w:p>
    <w:p w14:paraId="7AF2D106" w14:textId="77777777" w:rsidR="00B32F3B" w:rsidRPr="00B32F3B" w:rsidRDefault="00B32F3B" w:rsidP="00B32F3B">
      <w:pPr>
        <w:jc w:val="both"/>
        <w:rPr>
          <w:rFonts w:ascii="Arial" w:eastAsiaTheme="minorEastAsia" w:hAnsi="Arial" w:cs="Arial"/>
          <w:lang w:eastAsia="pl-PL"/>
        </w:rPr>
      </w:pPr>
    </w:p>
    <w:p w14:paraId="5049C765" w14:textId="77777777" w:rsidR="00B32F3B" w:rsidRPr="00B32F3B" w:rsidRDefault="00B32F3B" w:rsidP="00A60190">
      <w:pPr>
        <w:numPr>
          <w:ilvl w:val="0"/>
          <w:numId w:val="28"/>
        </w:numPr>
        <w:jc w:val="both"/>
        <w:rPr>
          <w:rFonts w:ascii="Arial" w:eastAsiaTheme="minorEastAsia" w:hAnsi="Arial" w:cs="Arial"/>
          <w:lang w:eastAsia="pl-PL"/>
        </w:rPr>
      </w:pPr>
      <w:r w:rsidRPr="00B32F3B">
        <w:rPr>
          <w:rFonts w:ascii="Arial" w:eastAsiaTheme="minorEastAsia" w:hAnsi="Arial" w:cs="Arial"/>
          <w:lang w:eastAsia="pl-PL"/>
        </w:rPr>
        <w:t>ujawniane, w związku z obowiązkiem przewidzianym przepisami prawa, wyrokiem sądu albo decyzją organu administracji publicznej lub jakiegokolwiek innego organu, którego decyzje są ostateczne i wiążące Oferenta; o istnieniu takiego obowiązku Oferent zawiadomi natychmiast EXATEL, lub</w:t>
      </w:r>
    </w:p>
    <w:p w14:paraId="39733D0B" w14:textId="77777777" w:rsidR="00B32F3B" w:rsidRPr="00B32F3B" w:rsidRDefault="00B32F3B" w:rsidP="00B32F3B">
      <w:pPr>
        <w:jc w:val="both"/>
        <w:rPr>
          <w:rFonts w:ascii="Arial" w:eastAsiaTheme="minorEastAsia" w:hAnsi="Arial" w:cs="Arial"/>
          <w:lang w:eastAsia="pl-PL"/>
        </w:rPr>
      </w:pPr>
    </w:p>
    <w:p w14:paraId="14F99030" w14:textId="77777777" w:rsidR="00B32F3B" w:rsidRPr="00B32F3B" w:rsidRDefault="00B32F3B" w:rsidP="00A60190">
      <w:pPr>
        <w:numPr>
          <w:ilvl w:val="0"/>
          <w:numId w:val="28"/>
        </w:numPr>
        <w:jc w:val="both"/>
        <w:rPr>
          <w:rFonts w:ascii="Arial" w:eastAsiaTheme="minorEastAsia" w:hAnsi="Arial" w:cs="Arial"/>
          <w:lang w:eastAsia="pl-PL"/>
        </w:rPr>
      </w:pPr>
      <w:r w:rsidRPr="00B32F3B">
        <w:rPr>
          <w:rFonts w:ascii="Arial" w:eastAsiaTheme="minorEastAsia" w:hAnsi="Arial" w:cs="Arial"/>
          <w:lang w:eastAsia="pl-PL"/>
        </w:rPr>
        <w:t>ujawniane osobie trzeciej, po uzyskaniu pisemnej zgody EXATEL.</w:t>
      </w:r>
    </w:p>
    <w:p w14:paraId="451D35F6" w14:textId="77777777" w:rsidR="00B32F3B" w:rsidRPr="00B32F3B" w:rsidRDefault="00B32F3B" w:rsidP="00B32F3B">
      <w:pPr>
        <w:jc w:val="both"/>
        <w:rPr>
          <w:rFonts w:ascii="Arial" w:eastAsiaTheme="minorEastAsia" w:hAnsi="Arial" w:cs="Arial"/>
          <w:lang w:eastAsia="pl-PL"/>
        </w:rPr>
      </w:pPr>
    </w:p>
    <w:p w14:paraId="0CAC04DF"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 xml:space="preserve">Obowiązek zachowania poufności w odniesieniu do Informacji poufnych będzie wykonany, jeżeli Oferent będzie stosować w stosunku do nich takie same metody kontroli, jakich używa, aby uniknąć ujawnienia i rozpowszechniania swoich własnych Informacji poufnych, podobnej natury. Niezależnie od powyższego, wymaga się przy ochronie poufności Informacji poufnych zachowania, co najmniej, należytej staranności. </w:t>
      </w:r>
    </w:p>
    <w:p w14:paraId="3E43A512" w14:textId="77777777" w:rsidR="00B32F3B" w:rsidRPr="00B32F3B" w:rsidRDefault="00B32F3B" w:rsidP="00B32F3B">
      <w:pPr>
        <w:jc w:val="both"/>
        <w:rPr>
          <w:rFonts w:ascii="Arial" w:eastAsiaTheme="minorEastAsia" w:hAnsi="Arial" w:cs="Arial"/>
          <w:lang w:eastAsia="pl-PL"/>
        </w:rPr>
      </w:pPr>
    </w:p>
    <w:p w14:paraId="44207702"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Oferent rozumie i zgadza się, że nie nabywa, w sposób dorozumiany, ani w jakikolwiek inny sposób żadnych tytułów prawnych, w tym licencji, do Informacji poufnych, ujawnionych w związku z Oświadczeniem.</w:t>
      </w:r>
    </w:p>
    <w:p w14:paraId="2C826EE8" w14:textId="77777777" w:rsidR="00B32F3B" w:rsidRPr="00B32F3B" w:rsidRDefault="00B32F3B" w:rsidP="00B32F3B">
      <w:pPr>
        <w:jc w:val="both"/>
        <w:rPr>
          <w:rFonts w:ascii="Arial" w:eastAsiaTheme="minorEastAsia" w:hAnsi="Arial" w:cs="Arial"/>
          <w:lang w:eastAsia="pl-PL"/>
        </w:rPr>
      </w:pPr>
    </w:p>
    <w:p w14:paraId="22E57254"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Oświadczenie będzie obowiązywać przez trzy lata od daty jego podpisania.</w:t>
      </w:r>
    </w:p>
    <w:p w14:paraId="575FD542" w14:textId="77777777" w:rsidR="00B32F3B" w:rsidRPr="00B32F3B" w:rsidRDefault="00B32F3B" w:rsidP="00B32F3B">
      <w:pPr>
        <w:jc w:val="both"/>
        <w:rPr>
          <w:rFonts w:ascii="Arial" w:eastAsiaTheme="minorEastAsia" w:hAnsi="Arial" w:cs="Arial"/>
          <w:lang w:eastAsia="pl-PL"/>
        </w:rPr>
      </w:pPr>
    </w:p>
    <w:p w14:paraId="12852F87"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 xml:space="preserve">Po wygaśnięciu obowiązywania Oświadczenia, Oferent zniszczy wszelką dokumentację dotyczącą Informacji poufnych oraz same Informacje poufne, które </w:t>
      </w:r>
      <w:r w:rsidRPr="00B32F3B">
        <w:rPr>
          <w:rFonts w:ascii="Arial" w:eastAsiaTheme="minorEastAsia" w:hAnsi="Arial" w:cs="Arial"/>
          <w:lang w:eastAsia="pl-PL"/>
        </w:rPr>
        <w:lastRenderedPageBreak/>
        <w:t>ma w swoim posiadaniu i które otrzymała w związku z Oświadczeniem. Na żądanie EXATEL złoży oświadczenie potwierdzające dokonanie powyższych czynności.</w:t>
      </w:r>
    </w:p>
    <w:p w14:paraId="1A7D0CC3" w14:textId="77777777" w:rsidR="00B32F3B" w:rsidRPr="00B32F3B" w:rsidRDefault="00B32F3B" w:rsidP="00B32F3B">
      <w:pPr>
        <w:jc w:val="both"/>
        <w:rPr>
          <w:rFonts w:ascii="Arial" w:eastAsiaTheme="minorEastAsia" w:hAnsi="Arial" w:cs="Arial"/>
          <w:lang w:eastAsia="pl-PL"/>
        </w:rPr>
      </w:pPr>
    </w:p>
    <w:p w14:paraId="4A5F4997"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Zobowiązania związane z zachowaniem poufności, zawarte w Oświadczeniu pozostają w mocy przez okres trzech lat od dnia jego wygaśnięcia.</w:t>
      </w:r>
    </w:p>
    <w:p w14:paraId="4496FAE6" w14:textId="77777777" w:rsidR="00B32F3B" w:rsidRPr="00B32F3B" w:rsidRDefault="00B32F3B" w:rsidP="00B32F3B">
      <w:pPr>
        <w:jc w:val="both"/>
        <w:rPr>
          <w:rFonts w:ascii="Arial" w:eastAsiaTheme="minorEastAsia" w:hAnsi="Arial" w:cs="Arial"/>
          <w:lang w:eastAsia="pl-PL"/>
        </w:rPr>
      </w:pPr>
    </w:p>
    <w:p w14:paraId="6F24299C"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Informacja poufna jest własnością EXATEL i użycie lub ujawnienie Informacji poufnych, w sposób inny niż dozwolony postanowieniami Oświadczenia może wyrządzić nieodwracalne i znaczące szkody po stronie EXATEL, których nie będzie w stanie naprawić w sposób przewidziany przez prawo. Niezależnie, od innych sposobów naprawienia szkody przewidzianych prawem, EXATEL może żądać ustanowienia zabezpieczenia.</w:t>
      </w:r>
    </w:p>
    <w:p w14:paraId="595D40A1" w14:textId="77777777" w:rsidR="00B32F3B" w:rsidRPr="00B32F3B" w:rsidRDefault="00B32F3B" w:rsidP="00B32F3B">
      <w:pPr>
        <w:jc w:val="both"/>
        <w:rPr>
          <w:rFonts w:ascii="Arial" w:eastAsiaTheme="minorEastAsia" w:hAnsi="Arial" w:cs="Arial"/>
          <w:lang w:eastAsia="pl-PL"/>
        </w:rPr>
      </w:pPr>
    </w:p>
    <w:p w14:paraId="69853D2C" w14:textId="77777777" w:rsidR="00B32F3B" w:rsidRPr="00B32F3B" w:rsidRDefault="00B32F3B" w:rsidP="00A60190">
      <w:pPr>
        <w:numPr>
          <w:ilvl w:val="0"/>
          <w:numId w:val="26"/>
        </w:numPr>
        <w:jc w:val="both"/>
        <w:rPr>
          <w:rFonts w:ascii="Arial" w:eastAsiaTheme="minorEastAsia" w:hAnsi="Arial" w:cs="Arial"/>
          <w:lang w:eastAsia="pl-PL"/>
        </w:rPr>
      </w:pPr>
      <w:r w:rsidRPr="00B32F3B">
        <w:rPr>
          <w:rFonts w:ascii="Arial" w:eastAsiaTheme="minorEastAsia" w:hAnsi="Arial" w:cs="Arial"/>
          <w:lang w:eastAsia="pl-PL"/>
        </w:rPr>
        <w:t>Postanowienia ogólne:</w:t>
      </w:r>
    </w:p>
    <w:p w14:paraId="3788B546" w14:textId="77777777" w:rsidR="00B32F3B" w:rsidRPr="00B32F3B" w:rsidRDefault="00B32F3B" w:rsidP="00B32F3B">
      <w:pPr>
        <w:jc w:val="both"/>
        <w:rPr>
          <w:rFonts w:ascii="Arial" w:eastAsiaTheme="minorEastAsia" w:hAnsi="Arial" w:cs="Arial"/>
          <w:lang w:eastAsia="pl-PL"/>
        </w:rPr>
      </w:pPr>
    </w:p>
    <w:p w14:paraId="129F14AD" w14:textId="77777777" w:rsidR="00B32F3B" w:rsidRPr="00B32F3B" w:rsidRDefault="00B32F3B" w:rsidP="00A60190">
      <w:pPr>
        <w:numPr>
          <w:ilvl w:val="0"/>
          <w:numId w:val="29"/>
        </w:numPr>
        <w:jc w:val="both"/>
        <w:rPr>
          <w:rFonts w:ascii="Arial" w:eastAsiaTheme="minorEastAsia" w:hAnsi="Arial" w:cs="Arial"/>
          <w:lang w:eastAsia="pl-PL"/>
        </w:rPr>
      </w:pPr>
      <w:r w:rsidRPr="00B32F3B">
        <w:rPr>
          <w:rFonts w:ascii="Arial" w:eastAsiaTheme="minorEastAsia" w:hAnsi="Arial" w:cs="Arial"/>
          <w:lang w:eastAsia="pl-PL"/>
        </w:rPr>
        <w:t>Ujawnienie Informacji poufnych nie tworzy żadnych zobowiązań EXATEL do zawarcia jakiejkolwiek umowy (dokonania transakcji handlowej).</w:t>
      </w:r>
    </w:p>
    <w:p w14:paraId="7BE8E6F1" w14:textId="77777777" w:rsidR="00B32F3B" w:rsidRPr="00B32F3B" w:rsidRDefault="00B32F3B" w:rsidP="00B32F3B">
      <w:pPr>
        <w:jc w:val="both"/>
        <w:rPr>
          <w:rFonts w:ascii="Arial" w:eastAsiaTheme="minorEastAsia" w:hAnsi="Arial" w:cs="Arial"/>
          <w:lang w:eastAsia="pl-PL"/>
        </w:rPr>
      </w:pPr>
    </w:p>
    <w:p w14:paraId="30F0B14D" w14:textId="77777777" w:rsidR="00B32F3B" w:rsidRPr="00B32F3B" w:rsidRDefault="00B32F3B" w:rsidP="00A60190">
      <w:pPr>
        <w:numPr>
          <w:ilvl w:val="0"/>
          <w:numId w:val="29"/>
        </w:numPr>
        <w:jc w:val="both"/>
        <w:rPr>
          <w:rFonts w:ascii="Arial" w:eastAsiaTheme="minorEastAsia" w:hAnsi="Arial" w:cs="Arial"/>
          <w:lang w:eastAsia="pl-PL"/>
        </w:rPr>
      </w:pPr>
      <w:r w:rsidRPr="00B32F3B">
        <w:rPr>
          <w:rFonts w:ascii="Arial" w:eastAsiaTheme="minorEastAsia" w:hAnsi="Arial" w:cs="Arial"/>
          <w:lang w:eastAsia="pl-PL"/>
        </w:rPr>
        <w:t>Żadne opóźnienie lub odstąpienie od dochodzenia praw wynikających z Oświadczenia przez EXATEL nie może być traktowane jako ich zrzeczenie. Zrzeczenie się określonych uprawnień (roszczeń), w związku z jedną konkretną sytuacją, nie oznacza ogólnego zrzeczenia się wszystkich przysługujących jej środków prawnych. Częściowe wykorzystanie przysługujących EXATEL uprawnień nie wyklucza późniejszego skorzystania ze wszystkich praw, jej przysługujących.</w:t>
      </w:r>
    </w:p>
    <w:p w14:paraId="1CCE934B" w14:textId="77777777" w:rsidR="00B32F3B" w:rsidRPr="00B32F3B" w:rsidRDefault="00B32F3B" w:rsidP="00B32F3B">
      <w:pPr>
        <w:jc w:val="both"/>
        <w:rPr>
          <w:rFonts w:ascii="Arial" w:eastAsiaTheme="minorEastAsia" w:hAnsi="Arial" w:cs="Arial"/>
          <w:lang w:eastAsia="pl-PL"/>
        </w:rPr>
      </w:pPr>
    </w:p>
    <w:p w14:paraId="3BF56030" w14:textId="77777777" w:rsidR="00B32F3B" w:rsidRPr="00B32F3B" w:rsidRDefault="00B32F3B" w:rsidP="00A60190">
      <w:pPr>
        <w:numPr>
          <w:ilvl w:val="0"/>
          <w:numId w:val="29"/>
        </w:numPr>
        <w:jc w:val="both"/>
        <w:rPr>
          <w:rFonts w:ascii="Arial" w:eastAsiaTheme="minorEastAsia" w:hAnsi="Arial" w:cs="Arial"/>
          <w:lang w:eastAsia="pl-PL"/>
        </w:rPr>
      </w:pPr>
      <w:r w:rsidRPr="00B32F3B">
        <w:rPr>
          <w:rFonts w:ascii="Arial" w:eastAsiaTheme="minorEastAsia" w:hAnsi="Arial" w:cs="Arial"/>
          <w:lang w:eastAsia="pl-PL"/>
        </w:rPr>
        <w:t>Z uwagi na charakter praw i obowiązków, określonych Oświadczeniem, nie mogą one być przekazane lub w inny sposób przeniesione, w części lub w całości, na osoby trzecie.</w:t>
      </w:r>
    </w:p>
    <w:p w14:paraId="4F77F744" w14:textId="70DE7E3D" w:rsidR="00B32F3B" w:rsidRDefault="00B32F3B" w:rsidP="00B32F3B">
      <w:pPr>
        <w:jc w:val="both"/>
        <w:rPr>
          <w:rFonts w:ascii="Arial" w:eastAsiaTheme="minorEastAsia" w:hAnsi="Arial" w:cs="Arial"/>
          <w:lang w:eastAsia="pl-PL"/>
        </w:rPr>
      </w:pPr>
    </w:p>
    <w:p w14:paraId="229DEC3D" w14:textId="77777777" w:rsidR="003426C4" w:rsidRPr="00B32F3B" w:rsidRDefault="003426C4" w:rsidP="00B32F3B">
      <w:pPr>
        <w:jc w:val="both"/>
        <w:rPr>
          <w:rFonts w:ascii="Arial" w:eastAsiaTheme="minorEastAsia" w:hAnsi="Arial" w:cs="Arial"/>
          <w:lang w:eastAsia="pl-PL"/>
        </w:rPr>
      </w:pPr>
    </w:p>
    <w:p w14:paraId="4855BFC6" w14:textId="77777777" w:rsidR="00B32F3B" w:rsidRPr="00B32F3B" w:rsidRDefault="00B32F3B" w:rsidP="00B32F3B">
      <w:pPr>
        <w:jc w:val="both"/>
        <w:rPr>
          <w:rFonts w:ascii="Arial" w:eastAsiaTheme="minorEastAsia" w:hAnsi="Arial" w:cs="Arial"/>
          <w:lang w:eastAsia="pl-PL"/>
        </w:rPr>
      </w:pPr>
    </w:p>
    <w:p w14:paraId="1CAAE121" w14:textId="77777777" w:rsidR="00B32F3B" w:rsidRPr="00A13CF6" w:rsidRDefault="00B32F3B" w:rsidP="00A13CF6">
      <w:pPr>
        <w:rPr>
          <w:b/>
          <w:bCs/>
          <w:sz w:val="28"/>
          <w:szCs w:val="28"/>
        </w:rPr>
      </w:pPr>
      <w:r w:rsidRPr="00A13CF6">
        <w:rPr>
          <w:b/>
          <w:bCs/>
          <w:sz w:val="28"/>
          <w:szCs w:val="28"/>
        </w:rPr>
        <w:t>W imieniu Oferenta:</w:t>
      </w:r>
    </w:p>
    <w:p w14:paraId="628B6C6D" w14:textId="6FBD5D1B" w:rsidR="00B32F3B" w:rsidRDefault="00B32F3B" w:rsidP="00B32F3B">
      <w:pPr>
        <w:keepNext/>
        <w:spacing w:line="360" w:lineRule="auto"/>
        <w:ind w:left="567" w:right="-148"/>
        <w:jc w:val="both"/>
        <w:outlineLvl w:val="0"/>
        <w:rPr>
          <w:rFonts w:ascii="Arial" w:eastAsia="Times New Roman" w:hAnsi="Arial" w:cs="Arial"/>
          <w:b/>
        </w:rPr>
      </w:pPr>
    </w:p>
    <w:p w14:paraId="4EA9D011" w14:textId="4CF26C22" w:rsidR="003426C4" w:rsidRDefault="003426C4" w:rsidP="00B32F3B">
      <w:pPr>
        <w:keepNext/>
        <w:spacing w:line="360" w:lineRule="auto"/>
        <w:ind w:left="567" w:right="-148"/>
        <w:jc w:val="both"/>
        <w:outlineLvl w:val="0"/>
        <w:rPr>
          <w:rFonts w:ascii="Arial" w:eastAsia="Times New Roman" w:hAnsi="Arial" w:cs="Arial"/>
          <w:b/>
        </w:rPr>
      </w:pPr>
    </w:p>
    <w:p w14:paraId="0B2B3CE1" w14:textId="77777777" w:rsidR="003426C4" w:rsidRPr="00B32F3B" w:rsidRDefault="003426C4" w:rsidP="00B32F3B">
      <w:pPr>
        <w:keepNext/>
        <w:spacing w:line="360" w:lineRule="auto"/>
        <w:ind w:left="567" w:right="-148"/>
        <w:jc w:val="both"/>
        <w:outlineLvl w:val="0"/>
        <w:rPr>
          <w:rFonts w:ascii="Arial" w:eastAsia="Times New Roman" w:hAnsi="Arial" w:cs="Arial"/>
          <w:b/>
        </w:rPr>
      </w:pPr>
      <w:bookmarkStart w:id="0" w:name="_GoBack"/>
      <w:bookmarkEnd w:id="0"/>
    </w:p>
    <w:p w14:paraId="12FC7BE5" w14:textId="6DD85EB9" w:rsidR="000D7260" w:rsidRPr="00F148F9" w:rsidRDefault="00B32F3B" w:rsidP="00F148F9">
      <w:pPr>
        <w:keepNext/>
        <w:spacing w:line="360" w:lineRule="auto"/>
        <w:ind w:left="567" w:right="-148"/>
        <w:jc w:val="both"/>
        <w:outlineLvl w:val="0"/>
        <w:rPr>
          <w:rFonts w:ascii="Arial" w:eastAsia="Times New Roman" w:hAnsi="Arial" w:cs="Arial"/>
          <w:b/>
        </w:rPr>
      </w:pPr>
      <w:bookmarkStart w:id="1" w:name="_Toc243658707"/>
      <w:r w:rsidRPr="00B32F3B">
        <w:rPr>
          <w:rFonts w:ascii="Arial" w:eastAsia="Times New Roman" w:hAnsi="Arial" w:cs="Arial"/>
          <w:b/>
        </w:rPr>
        <w:t>………………………………</w:t>
      </w:r>
      <w:bookmarkEnd w:id="1"/>
    </w:p>
    <w:p w14:paraId="259058D8" w14:textId="33CC539B" w:rsidR="000D7260" w:rsidRDefault="000D7260" w:rsidP="00F148F9">
      <w:pPr>
        <w:rPr>
          <w:rFonts w:ascii="Verdana" w:hAnsi="Verdana" w:cs="Arial"/>
          <w:sz w:val="20"/>
          <w:szCs w:val="20"/>
        </w:rPr>
      </w:pPr>
    </w:p>
    <w:sectPr w:rsidR="000D7260" w:rsidSect="003E0AD7">
      <w:headerReference w:type="default" r:id="rId11"/>
      <w:footerReference w:type="default" r:id="rId12"/>
      <w:pgSz w:w="11900" w:h="16840"/>
      <w:pgMar w:top="1417" w:right="1417" w:bottom="1417" w:left="1417" w:header="708"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514190" w16cex:dateUtc="2026-10-23T0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465F8F" w16cid:durableId="1251419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9B655" w14:textId="77777777" w:rsidR="00C102C7" w:rsidRDefault="00C102C7" w:rsidP="00FE6AD2">
      <w:r>
        <w:separator/>
      </w:r>
    </w:p>
  </w:endnote>
  <w:endnote w:type="continuationSeparator" w:id="0">
    <w:p w14:paraId="790B9D22" w14:textId="77777777" w:rsidR="00C102C7" w:rsidRDefault="00C102C7" w:rsidP="00FE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A6D2C" w14:textId="3DB9B6C4" w:rsidR="00907BF5" w:rsidRPr="00820FC5" w:rsidRDefault="00907BF5" w:rsidP="00820FC5">
    <w:pPr>
      <w:pStyle w:val="Stopka"/>
      <w:jc w:val="center"/>
      <w:rPr>
        <w:rFonts w:ascii="Arial" w:hAnsi="Arial" w:cs="Arial"/>
        <w:color w:val="000000" w:themeColor="text1"/>
        <w:sz w:val="16"/>
        <w:szCs w:val="20"/>
      </w:rPr>
    </w:pPr>
    <w:r>
      <w:rPr>
        <w:noProof/>
        <w:lang w:eastAsia="pl-PL"/>
      </w:rPr>
      <w:drawing>
        <wp:anchor distT="0" distB="0" distL="114300" distR="114300" simplePos="0" relativeHeight="251657216" behindDoc="1" locked="0" layoutInCell="1" allowOverlap="1" wp14:anchorId="2E018492" wp14:editId="091E2AEB">
          <wp:simplePos x="0" y="0"/>
          <wp:positionH relativeFrom="column">
            <wp:posOffset>-864493</wp:posOffset>
          </wp:positionH>
          <wp:positionV relativeFrom="paragraph">
            <wp:posOffset>-446809</wp:posOffset>
          </wp:positionV>
          <wp:extent cx="7513627" cy="878609"/>
          <wp:effectExtent l="0" t="0" r="0" b="0"/>
          <wp:wrapNone/>
          <wp:docPr id="9248865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453476" name="Obraz 1"/>
                  <pic:cNvPicPr/>
                </pic:nvPicPr>
                <pic:blipFill>
                  <a:blip r:embed="rId1">
                    <a:extLst>
                      <a:ext uri="{28A0092B-C50C-407E-A947-70E740481C1C}">
                        <a14:useLocalDpi xmlns:a14="http://schemas.microsoft.com/office/drawing/2010/main" val="0"/>
                      </a:ext>
                    </a:extLst>
                  </a:blip>
                  <a:stretch>
                    <a:fillRect/>
                  </a:stretch>
                </pic:blipFill>
                <pic:spPr>
                  <a:xfrm>
                    <a:off x="0" y="0"/>
                    <a:ext cx="7513627" cy="878609"/>
                  </a:xfrm>
                  <a:prstGeom prst="rect">
                    <a:avLst/>
                  </a:prstGeom>
                </pic:spPr>
              </pic:pic>
            </a:graphicData>
          </a:graphic>
          <wp14:sizeRelH relativeFrom="page">
            <wp14:pctWidth>0</wp14:pctWidth>
          </wp14:sizeRelH>
          <wp14:sizeRelV relativeFrom="page">
            <wp14:pctHeight>0</wp14:pctHeight>
          </wp14:sizeRelV>
        </wp:anchor>
      </w:drawing>
    </w:r>
    <w:r w:rsidRPr="00820FC5">
      <w:rPr>
        <w:rFonts w:ascii="Arial" w:hAnsi="Arial" w:cs="Arial"/>
        <w:color w:val="000000" w:themeColor="text1"/>
        <w:sz w:val="16"/>
        <w:szCs w:val="20"/>
      </w:rPr>
      <w:t xml:space="preserve">Strona </w:t>
    </w:r>
    <w:r w:rsidRPr="00820FC5">
      <w:rPr>
        <w:rFonts w:ascii="Arial" w:hAnsi="Arial" w:cs="Arial"/>
        <w:color w:val="000000" w:themeColor="text1"/>
        <w:sz w:val="16"/>
        <w:szCs w:val="20"/>
      </w:rPr>
      <w:fldChar w:fldCharType="begin"/>
    </w:r>
    <w:r w:rsidRPr="00820FC5">
      <w:rPr>
        <w:rFonts w:ascii="Arial" w:hAnsi="Arial" w:cs="Arial"/>
        <w:color w:val="000000" w:themeColor="text1"/>
        <w:sz w:val="16"/>
        <w:szCs w:val="20"/>
      </w:rPr>
      <w:instrText>PAGE  \* Arabic  \* MERGEFORMAT</w:instrText>
    </w:r>
    <w:r w:rsidRPr="00820FC5">
      <w:rPr>
        <w:rFonts w:ascii="Arial" w:hAnsi="Arial" w:cs="Arial"/>
        <w:color w:val="000000" w:themeColor="text1"/>
        <w:sz w:val="16"/>
        <w:szCs w:val="20"/>
      </w:rPr>
      <w:fldChar w:fldCharType="separate"/>
    </w:r>
    <w:r w:rsidR="00154C5A">
      <w:rPr>
        <w:rFonts w:ascii="Arial" w:hAnsi="Arial" w:cs="Arial"/>
        <w:noProof/>
        <w:color w:val="000000" w:themeColor="text1"/>
        <w:sz w:val="16"/>
        <w:szCs w:val="20"/>
      </w:rPr>
      <w:t>3</w:t>
    </w:r>
    <w:r w:rsidRPr="00820FC5">
      <w:rPr>
        <w:rFonts w:ascii="Arial" w:hAnsi="Arial" w:cs="Arial"/>
        <w:color w:val="000000" w:themeColor="text1"/>
        <w:sz w:val="16"/>
        <w:szCs w:val="20"/>
      </w:rPr>
      <w:fldChar w:fldCharType="end"/>
    </w:r>
    <w:r w:rsidRPr="00820FC5">
      <w:rPr>
        <w:rFonts w:ascii="Arial" w:hAnsi="Arial" w:cs="Arial"/>
        <w:color w:val="000000" w:themeColor="text1"/>
        <w:sz w:val="16"/>
        <w:szCs w:val="20"/>
      </w:rPr>
      <w:t xml:space="preserve"> z </w:t>
    </w:r>
    <w:r w:rsidRPr="00820FC5">
      <w:rPr>
        <w:rFonts w:ascii="Arial" w:hAnsi="Arial" w:cs="Arial"/>
        <w:color w:val="000000" w:themeColor="text1"/>
        <w:sz w:val="16"/>
        <w:szCs w:val="20"/>
      </w:rPr>
      <w:fldChar w:fldCharType="begin"/>
    </w:r>
    <w:r w:rsidRPr="00820FC5">
      <w:rPr>
        <w:rFonts w:ascii="Arial" w:hAnsi="Arial" w:cs="Arial"/>
        <w:color w:val="000000" w:themeColor="text1"/>
        <w:sz w:val="16"/>
        <w:szCs w:val="20"/>
      </w:rPr>
      <w:instrText>NUMPAGES \ * arabskie \ * MERGEFORMAT</w:instrText>
    </w:r>
    <w:r w:rsidRPr="00820FC5">
      <w:rPr>
        <w:rFonts w:ascii="Arial" w:hAnsi="Arial" w:cs="Arial"/>
        <w:color w:val="000000" w:themeColor="text1"/>
        <w:sz w:val="16"/>
        <w:szCs w:val="20"/>
      </w:rPr>
      <w:fldChar w:fldCharType="separate"/>
    </w:r>
    <w:r w:rsidR="00154C5A">
      <w:rPr>
        <w:rFonts w:ascii="Arial" w:hAnsi="Arial" w:cs="Arial"/>
        <w:noProof/>
        <w:color w:val="000000" w:themeColor="text1"/>
        <w:sz w:val="16"/>
        <w:szCs w:val="20"/>
      </w:rPr>
      <w:t>3</w:t>
    </w:r>
    <w:r w:rsidRPr="00820FC5">
      <w:rPr>
        <w:rFonts w:ascii="Arial" w:hAnsi="Arial" w:cs="Arial"/>
        <w:color w:val="000000" w:themeColor="text1"/>
        <w:sz w:val="16"/>
        <w:szCs w:val="20"/>
      </w:rPr>
      <w:fldChar w:fldCharType="end"/>
    </w:r>
  </w:p>
  <w:p w14:paraId="18BA6D2D" w14:textId="1FE86857" w:rsidR="00907BF5" w:rsidRPr="002B2D9F" w:rsidRDefault="00907BF5" w:rsidP="002B2D9F">
    <w:pPr>
      <w:pStyle w:val="Stopka"/>
      <w:ind w:hanging="1417"/>
      <w:jc w:val="center"/>
      <w:rPr>
        <w:color w:val="4472C4"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40639" w14:textId="77777777" w:rsidR="00C102C7" w:rsidRDefault="00C102C7" w:rsidP="00FE6AD2">
      <w:r>
        <w:separator/>
      </w:r>
    </w:p>
  </w:footnote>
  <w:footnote w:type="continuationSeparator" w:id="0">
    <w:p w14:paraId="17F3AB27" w14:textId="77777777" w:rsidR="00C102C7" w:rsidRDefault="00C102C7" w:rsidP="00FE6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A6D2A" w14:textId="77777777" w:rsidR="00907BF5" w:rsidRDefault="00907BF5" w:rsidP="00FE6AD2">
    <w:pPr>
      <w:pStyle w:val="Nagwek"/>
      <w:jc w:val="right"/>
    </w:pPr>
    <w:r>
      <w:rPr>
        <w:noProof/>
        <w:lang w:eastAsia="pl-PL"/>
      </w:rPr>
      <w:drawing>
        <wp:anchor distT="0" distB="0" distL="114300" distR="114300" simplePos="0" relativeHeight="251656192" behindDoc="0" locked="0" layoutInCell="1" allowOverlap="1" wp14:anchorId="18BA6D2E" wp14:editId="18BA6D2F">
          <wp:simplePos x="0" y="0"/>
          <wp:positionH relativeFrom="margin">
            <wp:posOffset>4561840</wp:posOffset>
          </wp:positionH>
          <wp:positionV relativeFrom="margin">
            <wp:posOffset>-887095</wp:posOffset>
          </wp:positionV>
          <wp:extent cx="2084400" cy="849600"/>
          <wp:effectExtent l="0" t="0" r="0" b="0"/>
          <wp:wrapSquare wrapText="bothSides"/>
          <wp:docPr id="932513892" name="Obraz 932513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myk-01.png"/>
                  <pic:cNvPicPr/>
                </pic:nvPicPr>
                <pic:blipFill>
                  <a:blip r:embed="rId1">
                    <a:extLst>
                      <a:ext uri="{28A0092B-C50C-407E-A947-70E740481C1C}">
                        <a14:useLocalDpi xmlns:a14="http://schemas.microsoft.com/office/drawing/2010/main" val="0"/>
                      </a:ext>
                    </a:extLst>
                  </a:blip>
                  <a:stretch>
                    <a:fillRect/>
                  </a:stretch>
                </pic:blipFill>
                <pic:spPr>
                  <a:xfrm>
                    <a:off x="0" y="0"/>
                    <a:ext cx="2084400" cy="849600"/>
                  </a:xfrm>
                  <a:prstGeom prst="rect">
                    <a:avLst/>
                  </a:prstGeom>
                </pic:spPr>
              </pic:pic>
            </a:graphicData>
          </a:graphic>
          <wp14:sizeRelH relativeFrom="margin">
            <wp14:pctWidth>0</wp14:pctWidth>
          </wp14:sizeRelH>
          <wp14:sizeRelV relativeFrom="margin">
            <wp14:pctHeight>0</wp14:pctHeight>
          </wp14:sizeRelV>
        </wp:anchor>
      </w:drawing>
    </w:r>
  </w:p>
  <w:p w14:paraId="18BA6D2B" w14:textId="77777777" w:rsidR="00907BF5" w:rsidRDefault="00907BF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C5B"/>
    <w:multiLevelType w:val="hybridMultilevel"/>
    <w:tmpl w:val="684CA934"/>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Verdana" w:eastAsiaTheme="minorHAnsi" w:hAnsi="Verdana" w:cs="Aria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AF6F7D"/>
    <w:multiLevelType w:val="singleLevel"/>
    <w:tmpl w:val="04150013"/>
    <w:lvl w:ilvl="0">
      <w:start w:val="1"/>
      <w:numFmt w:val="upperRoman"/>
      <w:lvlText w:val="%1."/>
      <w:lvlJc w:val="right"/>
      <w:pPr>
        <w:ind w:left="720" w:hanging="360"/>
      </w:pPr>
      <w:rPr>
        <w:b w:val="0"/>
        <w:i w:val="0"/>
      </w:rPr>
    </w:lvl>
  </w:abstractNum>
  <w:abstractNum w:abstractNumId="2" w15:restartNumberingAfterBreak="0">
    <w:nsid w:val="087A568B"/>
    <w:multiLevelType w:val="hybridMultilevel"/>
    <w:tmpl w:val="BCCC9316"/>
    <w:lvl w:ilvl="0" w:tplc="04150013">
      <w:start w:val="1"/>
      <w:numFmt w:val="upperRoman"/>
      <w:lvlText w:val="%1."/>
      <w:lvlJc w:val="right"/>
      <w:pPr>
        <w:tabs>
          <w:tab w:val="num" w:pos="1080"/>
        </w:tabs>
        <w:ind w:left="1080" w:hanging="72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9F93405"/>
    <w:multiLevelType w:val="hybridMultilevel"/>
    <w:tmpl w:val="01F0957E"/>
    <w:lvl w:ilvl="0" w:tplc="FFFFFFFF">
      <w:start w:val="1"/>
      <w:numFmt w:val="decimal"/>
      <w:lvlText w:val="%1."/>
      <w:lvlJc w:val="left"/>
      <w:pPr>
        <w:ind w:left="786" w:hanging="360"/>
      </w:pPr>
      <w:rPr>
        <w:rFonts w:hint="default"/>
      </w:rPr>
    </w:lvl>
    <w:lvl w:ilvl="1" w:tplc="FFFFFFFF">
      <w:start w:val="1"/>
      <w:numFmt w:val="decimal"/>
      <w:lvlText w:val="%2."/>
      <w:lvlJc w:val="left"/>
      <w:pPr>
        <w:ind w:left="1440" w:hanging="360"/>
      </w:pPr>
      <w:rPr>
        <w:rFonts w:ascii="Verdana" w:eastAsiaTheme="minorHAnsi" w:hAnsi="Verdana" w:cs="Aria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FD39F9"/>
    <w:multiLevelType w:val="hybridMultilevel"/>
    <w:tmpl w:val="7D2C8812"/>
    <w:lvl w:ilvl="0" w:tplc="7B2EF8DE">
      <w:start w:val="1"/>
      <w:numFmt w:val="decimal"/>
      <w:lvlText w:val="%1."/>
      <w:lvlJc w:val="left"/>
      <w:pPr>
        <w:ind w:left="720" w:hanging="360"/>
      </w:pPr>
      <w:rPr>
        <w:rFonts w:hint="default"/>
        <w:sz w:val="32"/>
        <w:szCs w:val="32"/>
      </w:rPr>
    </w:lvl>
    <w:lvl w:ilvl="1" w:tplc="C11AAF66">
      <w:start w:val="1"/>
      <w:numFmt w:val="decimal"/>
      <w:lvlText w:val="%2."/>
      <w:lvlJc w:val="left"/>
      <w:pPr>
        <w:ind w:left="1440" w:hanging="360"/>
      </w:pPr>
      <w:rPr>
        <w:rFonts w:ascii="Verdana" w:eastAsiaTheme="minorHAnsi" w:hAnsi="Verdana" w:cs="Arial"/>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FB416A"/>
    <w:multiLevelType w:val="hybridMultilevel"/>
    <w:tmpl w:val="898C5924"/>
    <w:lvl w:ilvl="0" w:tplc="FFFFFFF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5713E1"/>
    <w:multiLevelType w:val="hybridMultilevel"/>
    <w:tmpl w:val="B89831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B71042"/>
    <w:multiLevelType w:val="hybridMultilevel"/>
    <w:tmpl w:val="F8404908"/>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Verdana" w:eastAsiaTheme="minorHAnsi" w:hAnsi="Verdana" w:cs="Aria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3F65C8"/>
    <w:multiLevelType w:val="hybridMultilevel"/>
    <w:tmpl w:val="66C875E8"/>
    <w:lvl w:ilvl="0" w:tplc="FFFFFFFF">
      <w:start w:val="1"/>
      <w:numFmt w:val="decimal"/>
      <w:lvlText w:val="%1."/>
      <w:lvlJc w:val="left"/>
      <w:pPr>
        <w:ind w:left="720" w:hanging="360"/>
      </w:pPr>
      <w:rPr>
        <w:rFonts w:hint="default"/>
      </w:rPr>
    </w:lvl>
    <w:lvl w:ilvl="1" w:tplc="BB869ACA">
      <w:start w:val="1"/>
      <w:numFmt w:val="decimal"/>
      <w:lvlText w:val="%2."/>
      <w:lvlJc w:val="left"/>
      <w:pPr>
        <w:ind w:left="1440" w:hanging="360"/>
      </w:pPr>
      <w:rPr>
        <w:rFonts w:asciiTheme="minorHAnsi" w:eastAsiaTheme="minorHAnsi" w:hAnsiTheme="minorHAnsi" w:cstheme="minorHAnsi"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8C6B13"/>
    <w:multiLevelType w:val="hybridMultilevel"/>
    <w:tmpl w:val="F62237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D22C2A"/>
    <w:multiLevelType w:val="hybridMultilevel"/>
    <w:tmpl w:val="9B80EF80"/>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Verdana" w:eastAsiaTheme="minorHAnsi" w:hAnsi="Verdana" w:cs="Aria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056A6E"/>
    <w:multiLevelType w:val="multilevel"/>
    <w:tmpl w:val="A144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5F5146"/>
    <w:multiLevelType w:val="multilevel"/>
    <w:tmpl w:val="69F2C466"/>
    <w:styleLink w:val="ImportedStyle4"/>
    <w:lvl w:ilvl="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927" w:hanging="927"/>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927" w:hanging="927"/>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287" w:hanging="128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87" w:hanging="128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647" w:hanging="164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647" w:hanging="164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647" w:hanging="164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5156AF4"/>
    <w:multiLevelType w:val="hybridMultilevel"/>
    <w:tmpl w:val="B71EA1E2"/>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 w15:restartNumberingAfterBreak="0">
    <w:nsid w:val="456F7C5E"/>
    <w:multiLevelType w:val="hybridMultilevel"/>
    <w:tmpl w:val="6D1EB072"/>
    <w:numStyleLink w:val="ImportedStyle17"/>
  </w:abstractNum>
  <w:abstractNum w:abstractNumId="15" w15:restartNumberingAfterBreak="0">
    <w:nsid w:val="47DF02B6"/>
    <w:multiLevelType w:val="multilevel"/>
    <w:tmpl w:val="9FA2BC3A"/>
    <w:lvl w:ilvl="0">
      <w:start w:val="1"/>
      <w:numFmt w:val="decimal"/>
      <w:lvlText w:val="%1."/>
      <w:lvlJc w:val="left"/>
      <w:pPr>
        <w:ind w:left="1068" w:hanging="360"/>
      </w:pPr>
      <w:rPr>
        <w:rFonts w:ascii="Verdana" w:eastAsiaTheme="minorHAnsi" w:hAnsi="Verdana" w:cs="Arial"/>
      </w:r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6" w15:restartNumberingAfterBreak="0">
    <w:nsid w:val="48354DAD"/>
    <w:multiLevelType w:val="hybridMultilevel"/>
    <w:tmpl w:val="F3743876"/>
    <w:numStyleLink w:val="ImportedStyle3"/>
  </w:abstractNum>
  <w:abstractNum w:abstractNumId="17" w15:restartNumberingAfterBreak="0">
    <w:nsid w:val="4BB4786F"/>
    <w:multiLevelType w:val="singleLevel"/>
    <w:tmpl w:val="04150013"/>
    <w:lvl w:ilvl="0">
      <w:start w:val="1"/>
      <w:numFmt w:val="upperRoman"/>
      <w:lvlText w:val="%1."/>
      <w:lvlJc w:val="right"/>
      <w:pPr>
        <w:ind w:left="360" w:hanging="360"/>
      </w:pPr>
      <w:rPr>
        <w:lang w:val="pl-PL"/>
      </w:rPr>
    </w:lvl>
  </w:abstractNum>
  <w:abstractNum w:abstractNumId="18" w15:restartNumberingAfterBreak="0">
    <w:nsid w:val="52072F16"/>
    <w:multiLevelType w:val="multilevel"/>
    <w:tmpl w:val="15467ABC"/>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5014E0"/>
    <w:multiLevelType w:val="hybridMultilevel"/>
    <w:tmpl w:val="F3743876"/>
    <w:styleLink w:val="ImportedStyle3"/>
    <w:lvl w:ilvl="0" w:tplc="8A869CE6">
      <w:start w:val="1"/>
      <w:numFmt w:val="bullet"/>
      <w:lvlText w:val="-"/>
      <w:lvlJc w:val="left"/>
      <w:pPr>
        <w:ind w:left="1134"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C1C55A4">
      <w:start w:val="1"/>
      <w:numFmt w:val="bullet"/>
      <w:lvlText w:val="o"/>
      <w:lvlJc w:val="left"/>
      <w:pPr>
        <w:ind w:left="185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8440E4">
      <w:start w:val="1"/>
      <w:numFmt w:val="bullet"/>
      <w:lvlText w:val="▪"/>
      <w:lvlJc w:val="left"/>
      <w:pPr>
        <w:ind w:left="257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C177C">
      <w:start w:val="1"/>
      <w:numFmt w:val="bullet"/>
      <w:lvlText w:val="·"/>
      <w:lvlJc w:val="left"/>
      <w:pPr>
        <w:ind w:left="3294"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3D4278A">
      <w:start w:val="1"/>
      <w:numFmt w:val="bullet"/>
      <w:lvlText w:val="o"/>
      <w:lvlJc w:val="left"/>
      <w:pPr>
        <w:ind w:left="401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CC2840E">
      <w:start w:val="1"/>
      <w:numFmt w:val="bullet"/>
      <w:lvlText w:val="▪"/>
      <w:lvlJc w:val="left"/>
      <w:pPr>
        <w:ind w:left="473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1B659E4">
      <w:start w:val="1"/>
      <w:numFmt w:val="bullet"/>
      <w:lvlText w:val="·"/>
      <w:lvlJc w:val="left"/>
      <w:pPr>
        <w:ind w:left="5454"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8DCFD84">
      <w:start w:val="1"/>
      <w:numFmt w:val="bullet"/>
      <w:lvlText w:val="o"/>
      <w:lvlJc w:val="left"/>
      <w:pPr>
        <w:ind w:left="617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A80A3C">
      <w:start w:val="1"/>
      <w:numFmt w:val="bullet"/>
      <w:lvlText w:val="▪"/>
      <w:lvlJc w:val="left"/>
      <w:pPr>
        <w:ind w:left="689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B1D3750"/>
    <w:multiLevelType w:val="hybridMultilevel"/>
    <w:tmpl w:val="6D1EB072"/>
    <w:styleLink w:val="ImportedStyle17"/>
    <w:lvl w:ilvl="0" w:tplc="8F44A396">
      <w:start w:val="1"/>
      <w:numFmt w:val="lowerLetter"/>
      <w:lvlText w:val="%1)"/>
      <w:lvlJc w:val="left"/>
      <w:pPr>
        <w:ind w:left="750" w:hanging="390"/>
      </w:pPr>
      <w:rPr>
        <w:rFonts w:hAnsi="Arial Unicode MS"/>
        <w:caps w:val="0"/>
        <w:smallCaps w:val="0"/>
        <w:strike w:val="0"/>
        <w:dstrike w:val="0"/>
        <w:outline w:val="0"/>
        <w:emboss w:val="0"/>
        <w:imprint w:val="0"/>
        <w:spacing w:val="0"/>
        <w:w w:val="100"/>
        <w:kern w:val="0"/>
        <w:position w:val="0"/>
        <w:highlight w:val="none"/>
        <w:vertAlign w:val="baseline"/>
      </w:rPr>
    </w:lvl>
    <w:lvl w:ilvl="1" w:tplc="53A0AE2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87AC622">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9B988462">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0456ACE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8B329CA2">
      <w:start w:val="1"/>
      <w:numFmt w:val="lowerRoman"/>
      <w:lvlText w:val="%6."/>
      <w:lvlJc w:val="left"/>
      <w:pPr>
        <w:ind w:left="1866"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81A04652">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3D08C29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DEE48822">
      <w:start w:val="1"/>
      <w:numFmt w:val="lowerRoman"/>
      <w:lvlText w:val="%9."/>
      <w:lvlJc w:val="left"/>
      <w:pPr>
        <w:ind w:left="4026"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2D548B0"/>
    <w:multiLevelType w:val="hybridMultilevel"/>
    <w:tmpl w:val="1370FEAA"/>
    <w:lvl w:ilvl="0" w:tplc="FFFFFFFF">
      <w:start w:val="1"/>
      <w:numFmt w:val="decimal"/>
      <w:lvlText w:val="%1."/>
      <w:lvlJc w:val="left"/>
      <w:pPr>
        <w:ind w:left="720" w:hanging="360"/>
      </w:pPr>
      <w:rPr>
        <w:rFonts w:hint="default"/>
      </w:rPr>
    </w:lvl>
    <w:lvl w:ilvl="1" w:tplc="45E4C7B8">
      <w:start w:val="1"/>
      <w:numFmt w:val="decimal"/>
      <w:lvlText w:val="%2."/>
      <w:lvlJc w:val="left"/>
      <w:pPr>
        <w:ind w:left="1440" w:hanging="360"/>
      </w:pPr>
      <w:rPr>
        <w:rFonts w:asciiTheme="minorHAnsi" w:eastAsiaTheme="minorHAnsi" w:hAnsiTheme="minorHAnsi" w:cstheme="minorHAnsi"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7DD5881"/>
    <w:multiLevelType w:val="multilevel"/>
    <w:tmpl w:val="11CE5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415C0F"/>
    <w:multiLevelType w:val="singleLevel"/>
    <w:tmpl w:val="0415000F"/>
    <w:lvl w:ilvl="0">
      <w:start w:val="1"/>
      <w:numFmt w:val="decimal"/>
      <w:lvlText w:val="%1."/>
      <w:lvlJc w:val="left"/>
      <w:pPr>
        <w:ind w:left="720" w:hanging="360"/>
      </w:pPr>
    </w:lvl>
  </w:abstractNum>
  <w:abstractNum w:abstractNumId="24" w15:restartNumberingAfterBreak="0">
    <w:nsid w:val="6A9E7C61"/>
    <w:multiLevelType w:val="hybridMultilevel"/>
    <w:tmpl w:val="EBC2027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5" w15:restartNumberingAfterBreak="0">
    <w:nsid w:val="6E9D5920"/>
    <w:multiLevelType w:val="multilevel"/>
    <w:tmpl w:val="AF54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C91AB8"/>
    <w:multiLevelType w:val="multilevel"/>
    <w:tmpl w:val="69F2C466"/>
    <w:numStyleLink w:val="ImportedStyle4"/>
  </w:abstractNum>
  <w:abstractNum w:abstractNumId="27" w15:restartNumberingAfterBreak="0">
    <w:nsid w:val="71D94F80"/>
    <w:multiLevelType w:val="multilevel"/>
    <w:tmpl w:val="6D68AA96"/>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2"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962"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83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19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55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27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2631" w:hanging="11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A0900F5"/>
    <w:multiLevelType w:val="singleLevel"/>
    <w:tmpl w:val="490A7044"/>
    <w:lvl w:ilvl="0">
      <w:start w:val="1"/>
      <w:numFmt w:val="lowerLetter"/>
      <w:lvlText w:val="%1."/>
      <w:lvlJc w:val="left"/>
      <w:pPr>
        <w:tabs>
          <w:tab w:val="num" w:pos="360"/>
        </w:tabs>
        <w:ind w:left="360" w:hanging="360"/>
      </w:pPr>
      <w:rPr>
        <w:lang w:val="pl-PL"/>
      </w:rPr>
    </w:lvl>
  </w:abstractNum>
  <w:abstractNum w:abstractNumId="29" w15:restartNumberingAfterBreak="0">
    <w:nsid w:val="7AF557B5"/>
    <w:multiLevelType w:val="multilevel"/>
    <w:tmpl w:val="252EAFA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0" w15:restartNumberingAfterBreak="0">
    <w:nsid w:val="7D85185E"/>
    <w:multiLevelType w:val="multilevel"/>
    <w:tmpl w:val="2488CAD4"/>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31" w15:restartNumberingAfterBreak="0">
    <w:nsid w:val="7ED63C3A"/>
    <w:multiLevelType w:val="hybridMultilevel"/>
    <w:tmpl w:val="F8404908"/>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Verdana" w:eastAsiaTheme="minorHAnsi" w:hAnsi="Verdana" w:cs="Aria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1"/>
  </w:num>
  <w:num w:numId="2">
    <w:abstractNumId w:val="25"/>
  </w:num>
  <w:num w:numId="3">
    <w:abstractNumId w:val="22"/>
  </w:num>
  <w:num w:numId="4">
    <w:abstractNumId w:val="4"/>
  </w:num>
  <w:num w:numId="5">
    <w:abstractNumId w:val="23"/>
  </w:num>
  <w:num w:numId="6">
    <w:abstractNumId w:val="15"/>
  </w:num>
  <w:num w:numId="7">
    <w:abstractNumId w:val="29"/>
  </w:num>
  <w:num w:numId="8">
    <w:abstractNumId w:val="8"/>
  </w:num>
  <w:num w:numId="9">
    <w:abstractNumId w:val="21"/>
  </w:num>
  <w:num w:numId="10">
    <w:abstractNumId w:val="10"/>
  </w:num>
  <w:num w:numId="11">
    <w:abstractNumId w:val="0"/>
  </w:num>
  <w:num w:numId="12">
    <w:abstractNumId w:val="3"/>
  </w:num>
  <w:num w:numId="13">
    <w:abstractNumId w:val="31"/>
  </w:num>
  <w:num w:numId="14">
    <w:abstractNumId w:val="7"/>
  </w:num>
  <w:num w:numId="15">
    <w:abstractNumId w:val="5"/>
  </w:num>
  <w:num w:numId="16">
    <w:abstractNumId w:val="24"/>
  </w:num>
  <w:num w:numId="17">
    <w:abstractNumId w:val="27"/>
  </w:num>
  <w:num w:numId="18">
    <w:abstractNumId w:val="19"/>
  </w:num>
  <w:num w:numId="19">
    <w:abstractNumId w:val="16"/>
  </w:num>
  <w:num w:numId="20">
    <w:abstractNumId w:val="12"/>
  </w:num>
  <w:num w:numId="21">
    <w:abstractNumId w:val="26"/>
  </w:num>
  <w:num w:numId="22">
    <w:abstractNumId w:val="26"/>
    <w:lvlOverride w:ilvl="0">
      <w:startOverride w:val="2"/>
    </w:lvlOverride>
  </w:num>
  <w:num w:numId="23">
    <w:abstractNumId w:val="13"/>
  </w:num>
  <w:num w:numId="24">
    <w:abstractNumId w:val="20"/>
  </w:num>
  <w:num w:numId="25">
    <w:abstractNumId w:val="14"/>
  </w:num>
  <w:num w:numId="26">
    <w:abstractNumId w:val="28"/>
    <w:lvlOverride w:ilvl="0">
      <w:startOverride w:val="1"/>
    </w:lvlOverride>
  </w:num>
  <w:num w:numId="27">
    <w:abstractNumId w:val="17"/>
    <w:lvlOverride w:ilvl="0">
      <w:startOverride w:val="1"/>
    </w:lvlOverride>
  </w:num>
  <w:num w:numId="28">
    <w:abstractNumId w:val="1"/>
    <w:lvlOverride w:ilvl="0">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9"/>
  </w:num>
  <w:num w:numId="32">
    <w:abstractNumId w:val="18"/>
  </w:num>
  <w:num w:numId="33">
    <w:abstractNumId w:val="6"/>
  </w:num>
  <w:num w:numId="3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8A3"/>
    <w:rsid w:val="0000005A"/>
    <w:rsid w:val="00003ACA"/>
    <w:rsid w:val="000138FB"/>
    <w:rsid w:val="00022FA9"/>
    <w:rsid w:val="0002678D"/>
    <w:rsid w:val="00044FA8"/>
    <w:rsid w:val="000450BC"/>
    <w:rsid w:val="0005095D"/>
    <w:rsid w:val="00051248"/>
    <w:rsid w:val="00070216"/>
    <w:rsid w:val="00071993"/>
    <w:rsid w:val="000A262B"/>
    <w:rsid w:val="000B0044"/>
    <w:rsid w:val="000B18A3"/>
    <w:rsid w:val="000B473A"/>
    <w:rsid w:val="000B481A"/>
    <w:rsid w:val="000D7260"/>
    <w:rsid w:val="000E7F64"/>
    <w:rsid w:val="000F153C"/>
    <w:rsid w:val="000F5617"/>
    <w:rsid w:val="00110EC8"/>
    <w:rsid w:val="00121655"/>
    <w:rsid w:val="00124657"/>
    <w:rsid w:val="0012733E"/>
    <w:rsid w:val="0014194A"/>
    <w:rsid w:val="00154C5A"/>
    <w:rsid w:val="00155176"/>
    <w:rsid w:val="00157937"/>
    <w:rsid w:val="0016762C"/>
    <w:rsid w:val="00194653"/>
    <w:rsid w:val="00194AFB"/>
    <w:rsid w:val="001A0AA2"/>
    <w:rsid w:val="001B150C"/>
    <w:rsid w:val="001B4259"/>
    <w:rsid w:val="001C3A37"/>
    <w:rsid w:val="001C7CDC"/>
    <w:rsid w:val="001C7F7D"/>
    <w:rsid w:val="001E3323"/>
    <w:rsid w:val="001E358A"/>
    <w:rsid w:val="00203B33"/>
    <w:rsid w:val="0021228F"/>
    <w:rsid w:val="00214BC2"/>
    <w:rsid w:val="00234048"/>
    <w:rsid w:val="002508BC"/>
    <w:rsid w:val="002516AF"/>
    <w:rsid w:val="00266B60"/>
    <w:rsid w:val="0027725F"/>
    <w:rsid w:val="00282A52"/>
    <w:rsid w:val="00290AC7"/>
    <w:rsid w:val="002970D8"/>
    <w:rsid w:val="002A4867"/>
    <w:rsid w:val="002B2D9F"/>
    <w:rsid w:val="002C02C5"/>
    <w:rsid w:val="002C1A6E"/>
    <w:rsid w:val="002D5937"/>
    <w:rsid w:val="002E6AFE"/>
    <w:rsid w:val="0030144E"/>
    <w:rsid w:val="00312FCD"/>
    <w:rsid w:val="00316821"/>
    <w:rsid w:val="00327B98"/>
    <w:rsid w:val="003426C4"/>
    <w:rsid w:val="00346FA1"/>
    <w:rsid w:val="00350A8B"/>
    <w:rsid w:val="00362F32"/>
    <w:rsid w:val="003729D0"/>
    <w:rsid w:val="00377544"/>
    <w:rsid w:val="00380907"/>
    <w:rsid w:val="003A10A1"/>
    <w:rsid w:val="003A379B"/>
    <w:rsid w:val="003A75DC"/>
    <w:rsid w:val="003B4359"/>
    <w:rsid w:val="003C2B68"/>
    <w:rsid w:val="003E0AD7"/>
    <w:rsid w:val="003E6650"/>
    <w:rsid w:val="003F1C32"/>
    <w:rsid w:val="003F6B8F"/>
    <w:rsid w:val="003F7AD1"/>
    <w:rsid w:val="00413BAE"/>
    <w:rsid w:val="00451DAD"/>
    <w:rsid w:val="00454039"/>
    <w:rsid w:val="00460A0F"/>
    <w:rsid w:val="004726CD"/>
    <w:rsid w:val="004C5CAC"/>
    <w:rsid w:val="004C74BD"/>
    <w:rsid w:val="004E3502"/>
    <w:rsid w:val="005218D8"/>
    <w:rsid w:val="00542CF2"/>
    <w:rsid w:val="00552C9A"/>
    <w:rsid w:val="00553B97"/>
    <w:rsid w:val="0055545B"/>
    <w:rsid w:val="0056466F"/>
    <w:rsid w:val="00564E3D"/>
    <w:rsid w:val="0058128B"/>
    <w:rsid w:val="0059671E"/>
    <w:rsid w:val="005B4D4A"/>
    <w:rsid w:val="005D296C"/>
    <w:rsid w:val="005E53CB"/>
    <w:rsid w:val="005E5C2C"/>
    <w:rsid w:val="00611FC6"/>
    <w:rsid w:val="00624E3A"/>
    <w:rsid w:val="0063240B"/>
    <w:rsid w:val="0063265A"/>
    <w:rsid w:val="006525BE"/>
    <w:rsid w:val="006727E3"/>
    <w:rsid w:val="00672E7D"/>
    <w:rsid w:val="00676CDF"/>
    <w:rsid w:val="00686E3A"/>
    <w:rsid w:val="006949F4"/>
    <w:rsid w:val="00695521"/>
    <w:rsid w:val="006C1CBD"/>
    <w:rsid w:val="006C298E"/>
    <w:rsid w:val="006F2738"/>
    <w:rsid w:val="006F4797"/>
    <w:rsid w:val="006F6AE8"/>
    <w:rsid w:val="007031B2"/>
    <w:rsid w:val="0071208C"/>
    <w:rsid w:val="00720709"/>
    <w:rsid w:val="00724022"/>
    <w:rsid w:val="00730F32"/>
    <w:rsid w:val="007466B5"/>
    <w:rsid w:val="007557FB"/>
    <w:rsid w:val="00762944"/>
    <w:rsid w:val="007811AE"/>
    <w:rsid w:val="007A4C54"/>
    <w:rsid w:val="007B1D48"/>
    <w:rsid w:val="007B6A55"/>
    <w:rsid w:val="007C195B"/>
    <w:rsid w:val="007C2D63"/>
    <w:rsid w:val="007C567A"/>
    <w:rsid w:val="007C7D3B"/>
    <w:rsid w:val="007E0FF8"/>
    <w:rsid w:val="00801057"/>
    <w:rsid w:val="008057B9"/>
    <w:rsid w:val="00820FC5"/>
    <w:rsid w:val="00834680"/>
    <w:rsid w:val="0084538E"/>
    <w:rsid w:val="00854A6D"/>
    <w:rsid w:val="00865827"/>
    <w:rsid w:val="008674CF"/>
    <w:rsid w:val="00867BA3"/>
    <w:rsid w:val="0087750B"/>
    <w:rsid w:val="0088000F"/>
    <w:rsid w:val="0088061C"/>
    <w:rsid w:val="0088601D"/>
    <w:rsid w:val="00893900"/>
    <w:rsid w:val="00895A0B"/>
    <w:rsid w:val="008A1256"/>
    <w:rsid w:val="008A7E07"/>
    <w:rsid w:val="008C5EA3"/>
    <w:rsid w:val="008E482C"/>
    <w:rsid w:val="00907BF5"/>
    <w:rsid w:val="00911FCB"/>
    <w:rsid w:val="00917AFE"/>
    <w:rsid w:val="0092339A"/>
    <w:rsid w:val="00936C15"/>
    <w:rsid w:val="009415F4"/>
    <w:rsid w:val="0098048E"/>
    <w:rsid w:val="009831C2"/>
    <w:rsid w:val="00994398"/>
    <w:rsid w:val="00996E47"/>
    <w:rsid w:val="009A4BF2"/>
    <w:rsid w:val="009B2AD9"/>
    <w:rsid w:val="009C1B62"/>
    <w:rsid w:val="009C2E76"/>
    <w:rsid w:val="009C4323"/>
    <w:rsid w:val="009C6D51"/>
    <w:rsid w:val="009D11B7"/>
    <w:rsid w:val="009D3630"/>
    <w:rsid w:val="009E4F3B"/>
    <w:rsid w:val="009F77E1"/>
    <w:rsid w:val="00A04C6D"/>
    <w:rsid w:val="00A13CF6"/>
    <w:rsid w:val="00A20ED1"/>
    <w:rsid w:val="00A2238B"/>
    <w:rsid w:val="00A479F0"/>
    <w:rsid w:val="00A50830"/>
    <w:rsid w:val="00A57AE1"/>
    <w:rsid w:val="00A60190"/>
    <w:rsid w:val="00A66E12"/>
    <w:rsid w:val="00A729D1"/>
    <w:rsid w:val="00A85DFF"/>
    <w:rsid w:val="00A933A7"/>
    <w:rsid w:val="00A97A5B"/>
    <w:rsid w:val="00AB6E71"/>
    <w:rsid w:val="00AC3B37"/>
    <w:rsid w:val="00AD4F84"/>
    <w:rsid w:val="00AD600C"/>
    <w:rsid w:val="00AE23DF"/>
    <w:rsid w:val="00AE3043"/>
    <w:rsid w:val="00B0026C"/>
    <w:rsid w:val="00B077FD"/>
    <w:rsid w:val="00B114A3"/>
    <w:rsid w:val="00B149A8"/>
    <w:rsid w:val="00B16FDA"/>
    <w:rsid w:val="00B17C3C"/>
    <w:rsid w:val="00B32F3B"/>
    <w:rsid w:val="00B43652"/>
    <w:rsid w:val="00B45A95"/>
    <w:rsid w:val="00B52A17"/>
    <w:rsid w:val="00B55D49"/>
    <w:rsid w:val="00B66DD4"/>
    <w:rsid w:val="00B7116A"/>
    <w:rsid w:val="00B71507"/>
    <w:rsid w:val="00B71B6D"/>
    <w:rsid w:val="00B74FAB"/>
    <w:rsid w:val="00BA6B88"/>
    <w:rsid w:val="00BB230C"/>
    <w:rsid w:val="00BB595E"/>
    <w:rsid w:val="00BD4BBD"/>
    <w:rsid w:val="00BD52CA"/>
    <w:rsid w:val="00BE66B9"/>
    <w:rsid w:val="00C102C7"/>
    <w:rsid w:val="00C1708C"/>
    <w:rsid w:val="00C17E01"/>
    <w:rsid w:val="00C2602E"/>
    <w:rsid w:val="00C271B0"/>
    <w:rsid w:val="00C436DD"/>
    <w:rsid w:val="00C44FE0"/>
    <w:rsid w:val="00C7492C"/>
    <w:rsid w:val="00C75A71"/>
    <w:rsid w:val="00C8539D"/>
    <w:rsid w:val="00C94272"/>
    <w:rsid w:val="00C95ED7"/>
    <w:rsid w:val="00CA570B"/>
    <w:rsid w:val="00CC1CD2"/>
    <w:rsid w:val="00CC3DD5"/>
    <w:rsid w:val="00CD206F"/>
    <w:rsid w:val="00CD35A0"/>
    <w:rsid w:val="00CD6176"/>
    <w:rsid w:val="00CE0EA4"/>
    <w:rsid w:val="00CF1B5D"/>
    <w:rsid w:val="00D02D84"/>
    <w:rsid w:val="00D045E5"/>
    <w:rsid w:val="00D21EF6"/>
    <w:rsid w:val="00D275A6"/>
    <w:rsid w:val="00D363C6"/>
    <w:rsid w:val="00D95BCE"/>
    <w:rsid w:val="00D97D71"/>
    <w:rsid w:val="00DC28B2"/>
    <w:rsid w:val="00DC433A"/>
    <w:rsid w:val="00DF2D86"/>
    <w:rsid w:val="00E00EE8"/>
    <w:rsid w:val="00E2236D"/>
    <w:rsid w:val="00E4248A"/>
    <w:rsid w:val="00E64556"/>
    <w:rsid w:val="00E77E4A"/>
    <w:rsid w:val="00E81E6D"/>
    <w:rsid w:val="00E8631D"/>
    <w:rsid w:val="00E868D4"/>
    <w:rsid w:val="00E90763"/>
    <w:rsid w:val="00E92635"/>
    <w:rsid w:val="00E97126"/>
    <w:rsid w:val="00EA1E53"/>
    <w:rsid w:val="00EB2FA9"/>
    <w:rsid w:val="00ED48DF"/>
    <w:rsid w:val="00ED60F6"/>
    <w:rsid w:val="00EE360C"/>
    <w:rsid w:val="00EE697A"/>
    <w:rsid w:val="00F148F9"/>
    <w:rsid w:val="00F23988"/>
    <w:rsid w:val="00F23CB9"/>
    <w:rsid w:val="00F32AA2"/>
    <w:rsid w:val="00F43209"/>
    <w:rsid w:val="00F54D1E"/>
    <w:rsid w:val="00F628FA"/>
    <w:rsid w:val="00F814CC"/>
    <w:rsid w:val="00F82DF0"/>
    <w:rsid w:val="00F92360"/>
    <w:rsid w:val="00FB1886"/>
    <w:rsid w:val="00FB1B7D"/>
    <w:rsid w:val="00FB7339"/>
    <w:rsid w:val="00FC1C6D"/>
    <w:rsid w:val="00FC2ECD"/>
    <w:rsid w:val="00FD340C"/>
    <w:rsid w:val="00FE3D6C"/>
    <w:rsid w:val="00FE6A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A6CF4"/>
  <w14:defaultImageDpi w14:val="32767"/>
  <w15:chartTrackingRefBased/>
  <w15:docId w15:val="{7BED5541-BC35-D14B-B3C0-E9C50F02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70D8"/>
  </w:style>
  <w:style w:type="paragraph" w:styleId="Nagwek1">
    <w:name w:val="heading 1"/>
    <w:basedOn w:val="Normalny"/>
    <w:next w:val="Normalny"/>
    <w:link w:val="Nagwek1Znak"/>
    <w:uiPriority w:val="9"/>
    <w:qFormat/>
    <w:rsid w:val="00B436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B436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B114A3"/>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qFormat/>
    <w:rsid w:val="00FE6AD2"/>
    <w:pPr>
      <w:tabs>
        <w:tab w:val="center" w:pos="4536"/>
        <w:tab w:val="right" w:pos="9072"/>
      </w:tabs>
    </w:pPr>
  </w:style>
  <w:style w:type="character" w:customStyle="1" w:styleId="NagwekZnak">
    <w:name w:val="Nagłówek Znak"/>
    <w:basedOn w:val="Domylnaczcionkaakapitu"/>
    <w:link w:val="Nagwek"/>
    <w:uiPriority w:val="99"/>
    <w:rsid w:val="00FE6AD2"/>
  </w:style>
  <w:style w:type="paragraph" w:styleId="Stopka">
    <w:name w:val="footer"/>
    <w:basedOn w:val="Normalny"/>
    <w:link w:val="StopkaZnak"/>
    <w:uiPriority w:val="99"/>
    <w:unhideWhenUsed/>
    <w:rsid w:val="00FE6AD2"/>
    <w:pPr>
      <w:tabs>
        <w:tab w:val="center" w:pos="4536"/>
        <w:tab w:val="right" w:pos="9072"/>
      </w:tabs>
    </w:pPr>
  </w:style>
  <w:style w:type="character" w:customStyle="1" w:styleId="StopkaZnak">
    <w:name w:val="Stopka Znak"/>
    <w:basedOn w:val="Domylnaczcionkaakapitu"/>
    <w:link w:val="Stopka"/>
    <w:uiPriority w:val="99"/>
    <w:rsid w:val="00FE6AD2"/>
  </w:style>
  <w:style w:type="paragraph" w:styleId="Akapitzlist">
    <w:name w:val="List Paragraph"/>
    <w:aliases w:val="K2 lista alfabetyczna,Alpha list,Lista (.),ISCG Numerowanie,lp1,List Paragraph1,List Paragraph2"/>
    <w:basedOn w:val="Normalny"/>
    <w:link w:val="AkapitzlistZnak"/>
    <w:uiPriority w:val="34"/>
    <w:qFormat/>
    <w:rsid w:val="000D7260"/>
    <w:pPr>
      <w:ind w:left="720"/>
      <w:contextualSpacing/>
    </w:pPr>
  </w:style>
  <w:style w:type="character" w:customStyle="1" w:styleId="AkapitzlistZnak">
    <w:name w:val="Akapit z listą Znak"/>
    <w:aliases w:val="K2 lista alfabetyczna Znak,Alpha list Znak,Lista (.) Znak,ISCG Numerowanie Znak,lp1 Znak,List Paragraph1 Znak,List Paragraph2 Znak"/>
    <w:link w:val="Akapitzlist"/>
    <w:uiPriority w:val="34"/>
    <w:qFormat/>
    <w:locked/>
    <w:rsid w:val="000D7260"/>
  </w:style>
  <w:style w:type="character" w:styleId="Odwoaniedokomentarza">
    <w:name w:val="annotation reference"/>
    <w:basedOn w:val="Domylnaczcionkaakapitu"/>
    <w:uiPriority w:val="99"/>
    <w:semiHidden/>
    <w:unhideWhenUsed/>
    <w:rsid w:val="000D7260"/>
    <w:rPr>
      <w:sz w:val="16"/>
      <w:szCs w:val="16"/>
    </w:rPr>
  </w:style>
  <w:style w:type="paragraph" w:styleId="Tekstkomentarza">
    <w:name w:val="annotation text"/>
    <w:basedOn w:val="Normalny"/>
    <w:link w:val="TekstkomentarzaZnak"/>
    <w:uiPriority w:val="99"/>
    <w:unhideWhenUsed/>
    <w:rsid w:val="000D7260"/>
    <w:rPr>
      <w:sz w:val="20"/>
      <w:szCs w:val="20"/>
    </w:rPr>
  </w:style>
  <w:style w:type="character" w:customStyle="1" w:styleId="TekstkomentarzaZnak">
    <w:name w:val="Tekst komentarza Znak"/>
    <w:basedOn w:val="Domylnaczcionkaakapitu"/>
    <w:link w:val="Tekstkomentarza"/>
    <w:uiPriority w:val="99"/>
    <w:rsid w:val="000D7260"/>
    <w:rPr>
      <w:sz w:val="20"/>
      <w:szCs w:val="20"/>
    </w:rPr>
  </w:style>
  <w:style w:type="table" w:styleId="Tabela-Siatka">
    <w:name w:val="Table Grid"/>
    <w:basedOn w:val="Standardowy"/>
    <w:rsid w:val="000D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B43652"/>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B43652"/>
    <w:rPr>
      <w:rFonts w:asciiTheme="majorHAnsi" w:eastAsiaTheme="majorEastAsia" w:hAnsiTheme="majorHAnsi" w:cstheme="majorBidi"/>
      <w:color w:val="2F5496" w:themeColor="accent1" w:themeShade="BF"/>
      <w:sz w:val="26"/>
      <w:szCs w:val="26"/>
    </w:rPr>
  </w:style>
  <w:style w:type="paragraph" w:customStyle="1" w:styleId="pdq2pgselectionanchorcontainer">
    <w:name w:val="pdq2pg_selectionanchorcontainer"/>
    <w:basedOn w:val="Normalny"/>
    <w:rsid w:val="00867BA3"/>
    <w:pPr>
      <w:spacing w:before="100" w:beforeAutospacing="1" w:after="100" w:afterAutospacing="1"/>
    </w:pPr>
    <w:rPr>
      <w:rFonts w:ascii="Times New Roman" w:eastAsia="Times New Roman" w:hAnsi="Times New Roman" w:cs="Times New Roman"/>
      <w:lang w:eastAsia="pl-PL"/>
    </w:rPr>
  </w:style>
  <w:style w:type="character" w:styleId="Pogrubienie">
    <w:name w:val="Strong"/>
    <w:basedOn w:val="Domylnaczcionkaakapitu"/>
    <w:uiPriority w:val="22"/>
    <w:qFormat/>
    <w:rsid w:val="00867BA3"/>
    <w:rPr>
      <w:b/>
      <w:bCs/>
    </w:rPr>
  </w:style>
  <w:style w:type="character" w:customStyle="1" w:styleId="Nagwek3Znak">
    <w:name w:val="Nagłówek 3 Znak"/>
    <w:basedOn w:val="Domylnaczcionkaakapitu"/>
    <w:link w:val="Nagwek3"/>
    <w:uiPriority w:val="9"/>
    <w:semiHidden/>
    <w:rsid w:val="00B114A3"/>
    <w:rPr>
      <w:rFonts w:asciiTheme="majorHAnsi" w:eastAsiaTheme="majorEastAsia" w:hAnsiTheme="majorHAnsi" w:cstheme="majorBidi"/>
      <w:color w:val="1F3763" w:themeColor="accent1" w:themeShade="7F"/>
    </w:rPr>
  </w:style>
  <w:style w:type="paragraph" w:styleId="Tematkomentarza">
    <w:name w:val="annotation subject"/>
    <w:basedOn w:val="Tekstkomentarza"/>
    <w:next w:val="Tekstkomentarza"/>
    <w:link w:val="TematkomentarzaZnak"/>
    <w:uiPriority w:val="99"/>
    <w:semiHidden/>
    <w:unhideWhenUsed/>
    <w:rsid w:val="00377544"/>
    <w:rPr>
      <w:b/>
      <w:bCs/>
    </w:rPr>
  </w:style>
  <w:style w:type="character" w:customStyle="1" w:styleId="TematkomentarzaZnak">
    <w:name w:val="Temat komentarza Znak"/>
    <w:basedOn w:val="TekstkomentarzaZnak"/>
    <w:link w:val="Tematkomentarza"/>
    <w:uiPriority w:val="99"/>
    <w:semiHidden/>
    <w:rsid w:val="00377544"/>
    <w:rPr>
      <w:b/>
      <w:bCs/>
      <w:sz w:val="20"/>
      <w:szCs w:val="20"/>
    </w:rPr>
  </w:style>
  <w:style w:type="character" w:styleId="Hipercze">
    <w:name w:val="Hyperlink"/>
    <w:basedOn w:val="Domylnaczcionkaakapitu"/>
    <w:uiPriority w:val="99"/>
    <w:unhideWhenUsed/>
    <w:rsid w:val="00F23988"/>
    <w:rPr>
      <w:color w:val="0563C1" w:themeColor="hyperlink"/>
      <w:u w:val="single"/>
    </w:rPr>
  </w:style>
  <w:style w:type="character" w:customStyle="1" w:styleId="Nierozpoznanawzmianka1">
    <w:name w:val="Nierozpoznana wzmianka1"/>
    <w:basedOn w:val="Domylnaczcionkaakapitu"/>
    <w:uiPriority w:val="99"/>
    <w:rsid w:val="00F23988"/>
    <w:rPr>
      <w:color w:val="605E5C"/>
      <w:shd w:val="clear" w:color="auto" w:fill="E1DFDD"/>
    </w:rPr>
  </w:style>
  <w:style w:type="paragraph" w:styleId="Nagwekspisutreci">
    <w:name w:val="TOC Heading"/>
    <w:basedOn w:val="Nagwek1"/>
    <w:next w:val="Normalny"/>
    <w:uiPriority w:val="39"/>
    <w:unhideWhenUsed/>
    <w:qFormat/>
    <w:rsid w:val="00D21EF6"/>
    <w:pPr>
      <w:spacing w:line="259" w:lineRule="auto"/>
      <w:outlineLvl w:val="9"/>
    </w:pPr>
    <w:rPr>
      <w:lang w:eastAsia="pl-PL"/>
    </w:rPr>
  </w:style>
  <w:style w:type="paragraph" w:styleId="Spistreci1">
    <w:name w:val="toc 1"/>
    <w:basedOn w:val="Normalny"/>
    <w:next w:val="Normalny"/>
    <w:autoRedefine/>
    <w:uiPriority w:val="39"/>
    <w:unhideWhenUsed/>
    <w:rsid w:val="00D21EF6"/>
    <w:pPr>
      <w:spacing w:after="100"/>
    </w:pPr>
  </w:style>
  <w:style w:type="paragraph" w:styleId="Spistreci2">
    <w:name w:val="toc 2"/>
    <w:basedOn w:val="Normalny"/>
    <w:next w:val="Normalny"/>
    <w:autoRedefine/>
    <w:uiPriority w:val="39"/>
    <w:unhideWhenUsed/>
    <w:rsid w:val="00D21EF6"/>
    <w:pPr>
      <w:spacing w:after="100"/>
      <w:ind w:left="240"/>
    </w:pPr>
  </w:style>
  <w:style w:type="paragraph" w:styleId="Spistreci3">
    <w:name w:val="toc 3"/>
    <w:basedOn w:val="Normalny"/>
    <w:next w:val="Normalny"/>
    <w:autoRedefine/>
    <w:uiPriority w:val="39"/>
    <w:unhideWhenUsed/>
    <w:rsid w:val="00D21EF6"/>
    <w:pPr>
      <w:spacing w:after="100"/>
      <w:ind w:left="480"/>
    </w:pPr>
  </w:style>
  <w:style w:type="paragraph" w:styleId="NormalnyWeb">
    <w:name w:val="Normal (Web)"/>
    <w:basedOn w:val="Normalny"/>
    <w:uiPriority w:val="99"/>
    <w:unhideWhenUsed/>
    <w:rsid w:val="00DC28B2"/>
    <w:pPr>
      <w:spacing w:before="100" w:beforeAutospacing="1" w:after="100" w:afterAutospacing="1"/>
    </w:pPr>
    <w:rPr>
      <w:rFonts w:ascii="Times New Roman" w:eastAsia="Times New Roman" w:hAnsi="Times New Roman" w:cs="Times New Roman"/>
      <w:lang w:eastAsia="pl-PL"/>
    </w:rPr>
  </w:style>
  <w:style w:type="character" w:customStyle="1" w:styleId="inline-comment-marker">
    <w:name w:val="inline-comment-marker"/>
    <w:basedOn w:val="Domylnaczcionkaakapitu"/>
    <w:rsid w:val="00AB6E71"/>
  </w:style>
  <w:style w:type="paragraph" w:customStyle="1" w:styleId="isselectedend">
    <w:name w:val="isselectedend"/>
    <w:basedOn w:val="Normalny"/>
    <w:rsid w:val="00AB6E71"/>
    <w:pPr>
      <w:spacing w:before="100" w:beforeAutospacing="1" w:after="100" w:afterAutospacing="1"/>
    </w:pPr>
    <w:rPr>
      <w:rFonts w:ascii="Times New Roman" w:eastAsia="Times New Roman" w:hAnsi="Times New Roman" w:cs="Times New Roman"/>
      <w:lang w:eastAsia="pl-PL"/>
    </w:rPr>
  </w:style>
  <w:style w:type="paragraph" w:styleId="Tekstdymka">
    <w:name w:val="Balloon Text"/>
    <w:basedOn w:val="Normalny"/>
    <w:link w:val="TekstdymkaZnak"/>
    <w:uiPriority w:val="99"/>
    <w:semiHidden/>
    <w:unhideWhenUsed/>
    <w:rsid w:val="00121655"/>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1655"/>
    <w:rPr>
      <w:rFonts w:ascii="Segoe UI" w:hAnsi="Segoe UI" w:cs="Segoe UI"/>
      <w:sz w:val="18"/>
      <w:szCs w:val="18"/>
    </w:rPr>
  </w:style>
  <w:style w:type="paragraph" w:styleId="Poprawka">
    <w:name w:val="Revision"/>
    <w:hidden/>
    <w:uiPriority w:val="99"/>
    <w:semiHidden/>
    <w:rsid w:val="001C7F7D"/>
  </w:style>
  <w:style w:type="character" w:customStyle="1" w:styleId="None">
    <w:name w:val="None"/>
    <w:rsid w:val="002508BC"/>
  </w:style>
  <w:style w:type="paragraph" w:styleId="Tekstprzypisudolnego">
    <w:name w:val="footnote text"/>
    <w:link w:val="TekstprzypisudolnegoZnak"/>
    <w:rsid w:val="00F82DF0"/>
    <w:pPr>
      <w:pBdr>
        <w:top w:val="nil"/>
        <w:left w:val="nil"/>
        <w:bottom w:val="nil"/>
        <w:right w:val="nil"/>
        <w:between w:val="nil"/>
        <w:bar w:val="nil"/>
      </w:pBdr>
    </w:pPr>
    <w:rPr>
      <w:rFonts w:ascii="Times New Roman" w:eastAsia="Times New Roman" w:hAnsi="Times New Roman" w:cs="Times New Roman"/>
      <w:color w:val="000000"/>
      <w:sz w:val="20"/>
      <w:szCs w:val="20"/>
      <w:u w:color="000000"/>
      <w:bdr w:val="nil"/>
    </w:rPr>
  </w:style>
  <w:style w:type="character" w:customStyle="1" w:styleId="TekstprzypisudolnegoZnak">
    <w:name w:val="Tekst przypisu dolnego Znak"/>
    <w:basedOn w:val="Domylnaczcionkaakapitu"/>
    <w:link w:val="Tekstprzypisudolnego"/>
    <w:rsid w:val="00F82DF0"/>
    <w:rPr>
      <w:rFonts w:ascii="Times New Roman" w:eastAsia="Times New Roman" w:hAnsi="Times New Roman" w:cs="Times New Roman"/>
      <w:color w:val="000000"/>
      <w:sz w:val="20"/>
      <w:szCs w:val="20"/>
      <w:u w:color="000000"/>
      <w:bdr w:val="nil"/>
    </w:rPr>
  </w:style>
  <w:style w:type="numbering" w:customStyle="1" w:styleId="ImportedStyle1">
    <w:name w:val="Imported Style 1"/>
    <w:rsid w:val="007557FB"/>
    <w:pPr>
      <w:numPr>
        <w:numId w:val="17"/>
      </w:numPr>
    </w:pPr>
  </w:style>
  <w:style w:type="numbering" w:customStyle="1" w:styleId="ImportedStyle3">
    <w:name w:val="Imported Style 3"/>
    <w:rsid w:val="007557FB"/>
    <w:pPr>
      <w:numPr>
        <w:numId w:val="18"/>
      </w:numPr>
    </w:pPr>
  </w:style>
  <w:style w:type="paragraph" w:customStyle="1" w:styleId="BodyA">
    <w:name w:val="Body A"/>
    <w:rsid w:val="00FE3D6C"/>
    <w:pPr>
      <w:pBdr>
        <w:top w:val="nil"/>
        <w:left w:val="nil"/>
        <w:bottom w:val="nil"/>
        <w:right w:val="nil"/>
        <w:between w:val="nil"/>
        <w:bar w:val="nil"/>
      </w:pBdr>
    </w:pPr>
    <w:rPr>
      <w:rFonts w:ascii="Arial Unicode MS" w:eastAsia="Arial Unicode MS" w:hAnsi="Arial Unicode MS" w:cs="Arial Unicode MS"/>
      <w:color w:val="000000"/>
      <w:sz w:val="20"/>
      <w:szCs w:val="20"/>
      <w:u w:color="000000"/>
      <w:bdr w:val="nil"/>
      <w:lang w:val="de-DE"/>
    </w:rPr>
  </w:style>
  <w:style w:type="numbering" w:customStyle="1" w:styleId="ImportedStyle4">
    <w:name w:val="Imported Style 4"/>
    <w:rsid w:val="00FE3D6C"/>
    <w:pPr>
      <w:numPr>
        <w:numId w:val="20"/>
      </w:numPr>
    </w:pPr>
  </w:style>
  <w:style w:type="numbering" w:customStyle="1" w:styleId="ImportedStyle17">
    <w:name w:val="Imported Style 17"/>
    <w:rsid w:val="0058128B"/>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Id22"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B504BA48731641813D32CEA155F1D1" ma:contentTypeVersion="4" ma:contentTypeDescription="Utwórz nowy dokument." ma:contentTypeScope="" ma:versionID="13510ba30b215cc23a83d69ce3f86c68">
  <xsd:schema xmlns:xsd="http://www.w3.org/2001/XMLSchema" xmlns:xs="http://www.w3.org/2001/XMLSchema" xmlns:p="http://schemas.microsoft.com/office/2006/metadata/properties" xmlns:ns2="b3ae9332-80df-4c8f-aba4-3a5cf77459b5" targetNamespace="http://schemas.microsoft.com/office/2006/metadata/properties" ma:root="true" ma:fieldsID="81f14f0f3b1d13c15dad3bd20010b306" ns2:_="">
    <xsd:import namespace="b3ae9332-80df-4c8f-aba4-3a5cf77459b5"/>
    <xsd:element name="properties">
      <xsd:complexType>
        <xsd:sequence>
          <xsd:element name="documentManagement">
            <xsd:complexType>
              <xsd:all>
                <xsd:element ref="ns2:Download_x0020_a_x0020_copy" minOccurs="0"/>
                <xsd:element ref="ns2:Pobierz" minOccurs="0"/>
                <xsd:element ref="ns2:Kategori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e9332-80df-4c8f-aba4-3a5cf77459b5" elementFormDefault="qualified">
    <xsd:import namespace="http://schemas.microsoft.com/office/2006/documentManagement/types"/>
    <xsd:import namespace="http://schemas.microsoft.com/office/infopath/2007/PartnerControls"/>
    <xsd:element name="Download_x0020_a_x0020_copy" ma:index="8" nillable="true" ma:displayName="Download a copy" ma:internalName="Download_x0020_a_x0020_copy">
      <xsd:simpleType>
        <xsd:restriction base="dms:Text">
          <xsd:maxLength value="255"/>
        </xsd:restriction>
      </xsd:simpleType>
    </xsd:element>
    <xsd:element name="Pobierz" ma:index="9" nillable="true" ma:displayName="Pobierz" ma:internalName="Pobierz">
      <xsd:simpleType>
        <xsd:restriction base="dms:Text">
          <xsd:maxLength value="255"/>
        </xsd:restriction>
      </xsd:simpleType>
    </xsd:element>
    <xsd:element name="Kategoria" ma:index="10" nillable="true" ma:displayName="Kategoria" ma:default="Inne" ma:format="Dropdown" ma:internalName="Kategoria">
      <xsd:simpleType>
        <xsd:restriction base="dms:Choice">
          <xsd:enumeration value="Inne"/>
          <xsd:enumeration value="Pismo"/>
          <xsd:enumeration value="Prezentacja"/>
          <xsd:enumeration value="Prezentacja - okładk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obierz xmlns="b3ae9332-80df-4c8f-aba4-3a5cf77459b5" xsi:nil="true"/>
    <Download_x0020_a_x0020_copy xmlns="b3ae9332-80df-4c8f-aba4-3a5cf77459b5" xsi:nil="true"/>
    <Kategoria xmlns="b3ae9332-80df-4c8f-aba4-3a5cf77459b5">Pismo</Kategori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8EA91-8BA1-46BF-9970-D6671B8E0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e9332-80df-4c8f-aba4-3a5cf774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219B39-2CE6-4502-B36B-7E92E4DC26CF}">
  <ds:schemaRefs>
    <ds:schemaRef ds:uri="http://schemas.microsoft.com/sharepoint/v3/contenttype/forms"/>
  </ds:schemaRefs>
</ds:datastoreItem>
</file>

<file path=customXml/itemProps3.xml><?xml version="1.0" encoding="utf-8"?>
<ds:datastoreItem xmlns:ds="http://schemas.openxmlformats.org/officeDocument/2006/customXml" ds:itemID="{FE7E3941-4FB0-4530-BAF9-406024729705}">
  <ds:schemaRefs>
    <ds:schemaRef ds:uri="http://schemas.microsoft.com/office/2006/metadata/properties"/>
    <ds:schemaRef ds:uri="http://schemas.microsoft.com/office/infopath/2007/PartnerControls"/>
    <ds:schemaRef ds:uri="b3ae9332-80df-4c8f-aba4-3a5cf77459b5"/>
  </ds:schemaRefs>
</ds:datastoreItem>
</file>

<file path=customXml/itemProps4.xml><?xml version="1.0" encoding="utf-8"?>
<ds:datastoreItem xmlns:ds="http://schemas.openxmlformats.org/officeDocument/2006/customXml" ds:itemID="{6BF3BEB2-3B0A-419A-81E7-15FAE3A6D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4831</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pakietu Microsoft Office</dc:creator>
  <cp:keywords/>
  <dc:description/>
  <cp:lastModifiedBy>Stefaniak Jacek</cp:lastModifiedBy>
  <cp:revision>2</cp:revision>
  <cp:lastPrinted>2026-10-26T11:25:00Z</cp:lastPrinted>
  <dcterms:created xsi:type="dcterms:W3CDTF">2026-10-26T11:27:00Z</dcterms:created>
  <dcterms:modified xsi:type="dcterms:W3CDTF">2026-10-26T11:27:00Z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0x010100C1B504BA48731641813D32CEA155F1D1</vt:lpwstr>
  </property>
</Properties>
</file>